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F8340" w14:textId="5B118D16" w:rsidR="00B62EA5" w:rsidRDefault="005364E4" w:rsidP="009A78C6">
      <w:pPr>
        <w:pStyle w:val="JudulIndo"/>
        <w:jc w:val="center"/>
      </w:pPr>
      <w:r w:rsidRPr="00A858C2">
        <w:t xml:space="preserve">Judul Ditulis dalam Bahasa Indonesia Tidak Lebih Dari 15 Kata Huruf Kapital Sebagian, </w:t>
      </w:r>
      <w:r w:rsidR="00E27233" w:rsidRPr="00A858C2">
        <w:t xml:space="preserve">Cambria </w:t>
      </w:r>
      <w:r w:rsidRPr="00A858C2">
        <w:t>14pt</w:t>
      </w:r>
      <w:r w:rsidR="00B51652">
        <w:t xml:space="preserve"> Bold</w:t>
      </w:r>
    </w:p>
    <w:p w14:paraId="4E92F4F6" w14:textId="0752162F" w:rsidR="00B51652" w:rsidRPr="00303085" w:rsidRDefault="00B51652" w:rsidP="00303085">
      <w:pPr>
        <w:pStyle w:val="JudulEnglish"/>
      </w:pPr>
      <w:r w:rsidRPr="00303085">
        <w:t>The Title Is Written in English, Using Title Case, a Maximum of 15 Words, Cambria 12pt, Bold and Italic</w:t>
      </w:r>
    </w:p>
    <w:p w14:paraId="19BF8753" w14:textId="77777777" w:rsidR="00B51652" w:rsidRDefault="00B51652" w:rsidP="00D65723">
      <w:pPr>
        <w:spacing w:after="0" w:line="240" w:lineRule="auto"/>
        <w:jc w:val="center"/>
        <w:rPr>
          <w:rFonts w:ascii="Cambria" w:hAnsi="Cambria"/>
          <w:b/>
          <w:bCs/>
          <w:i/>
          <w:iCs/>
        </w:rPr>
      </w:pPr>
    </w:p>
    <w:p w14:paraId="22F4306B" w14:textId="07ADC2EE" w:rsidR="00FE18A3" w:rsidRPr="00866E0D" w:rsidRDefault="00FE18A3" w:rsidP="00AD0BAF">
      <w:pPr>
        <w:spacing w:after="0" w:line="240" w:lineRule="auto"/>
        <w:jc w:val="center"/>
        <w:rPr>
          <w:rFonts w:ascii="Cambria" w:hAnsi="Cambria" w:cs="Aptos Serif"/>
          <w:b/>
          <w:bCs/>
          <w:sz w:val="22"/>
        </w:rPr>
      </w:pPr>
      <w:r w:rsidRPr="00866E0D">
        <w:rPr>
          <w:rFonts w:ascii="Cambria" w:hAnsi="Cambria" w:cs="Aptos Serif"/>
          <w:b/>
          <w:bCs/>
          <w:sz w:val="22"/>
        </w:rPr>
        <w:t>Nama Penulis</w:t>
      </w:r>
      <w:r w:rsidRPr="00866E0D">
        <w:rPr>
          <w:rFonts w:ascii="Cambria" w:hAnsi="Cambria" w:cs="Aptos Serif"/>
          <w:b/>
          <w:bCs/>
          <w:sz w:val="22"/>
          <w:vertAlign w:val="superscript"/>
        </w:rPr>
        <w:t>1</w:t>
      </w:r>
      <w:r w:rsidRPr="00866E0D">
        <w:rPr>
          <w:rFonts w:ascii="Cambria" w:hAnsi="Cambria" w:cs="Aptos Serif"/>
          <w:b/>
          <w:bCs/>
          <w:sz w:val="22"/>
        </w:rPr>
        <w:t>, Nama Penulis</w:t>
      </w:r>
      <w:r w:rsidRPr="00866E0D">
        <w:rPr>
          <w:rFonts w:ascii="Cambria" w:hAnsi="Cambria" w:cs="Aptos Serif"/>
          <w:b/>
          <w:bCs/>
          <w:sz w:val="22"/>
          <w:vertAlign w:val="superscript"/>
        </w:rPr>
        <w:t>2</w:t>
      </w:r>
      <w:r w:rsidRPr="00866E0D">
        <w:rPr>
          <w:rFonts w:ascii="Cambria" w:hAnsi="Cambria" w:cs="Aptos Serif"/>
          <w:b/>
          <w:bCs/>
          <w:sz w:val="22"/>
        </w:rPr>
        <w:t>, Nama Penulis</w:t>
      </w:r>
      <w:r w:rsidR="00700A6E" w:rsidRPr="00866E0D">
        <w:rPr>
          <w:rFonts w:ascii="Cambria" w:hAnsi="Cambria" w:cs="Aptos Serif"/>
          <w:b/>
          <w:bCs/>
          <w:sz w:val="22"/>
          <w:vertAlign w:val="superscript"/>
        </w:rPr>
        <w:t>3</w:t>
      </w:r>
      <w:r w:rsidR="00700A6E" w:rsidRPr="00866E0D">
        <w:rPr>
          <w:rFonts w:ascii="Cambria" w:hAnsi="Cambria" w:cs="Aptos Serif"/>
          <w:b/>
          <w:bCs/>
          <w:sz w:val="22"/>
        </w:rPr>
        <w:t>, Dst…</w:t>
      </w:r>
    </w:p>
    <w:p w14:paraId="0CF22EF9" w14:textId="6CC9F958" w:rsidR="00FE18A3" w:rsidRPr="00866E0D" w:rsidRDefault="00FE18A3" w:rsidP="00AD0BAF">
      <w:pPr>
        <w:spacing w:after="0" w:line="240" w:lineRule="auto"/>
        <w:jc w:val="center"/>
        <w:rPr>
          <w:rFonts w:ascii="Cambria" w:hAnsi="Cambria" w:cs="Aptos Serif"/>
          <w:sz w:val="22"/>
        </w:rPr>
      </w:pPr>
      <w:r w:rsidRPr="00866E0D">
        <w:rPr>
          <w:rFonts w:ascii="Cambria" w:hAnsi="Cambria" w:cs="Aptos Serif"/>
          <w:sz w:val="22"/>
        </w:rPr>
        <w:t xml:space="preserve">Asal Institusi Penulis (Program Studi, Fakultas, Universitas, </w:t>
      </w:r>
      <w:r w:rsidR="003D5116">
        <w:rPr>
          <w:rFonts w:ascii="Cambria" w:hAnsi="Cambria" w:cs="Aptos Serif"/>
          <w:sz w:val="22"/>
        </w:rPr>
        <w:t>Negara</w:t>
      </w:r>
      <w:r w:rsidRPr="00866E0D">
        <w:rPr>
          <w:rFonts w:ascii="Cambria" w:hAnsi="Cambria" w:cs="Aptos Serif"/>
          <w:sz w:val="22"/>
        </w:rPr>
        <w:t>)</w:t>
      </w:r>
      <w:r w:rsidRPr="00866E0D">
        <w:rPr>
          <w:rFonts w:ascii="Cambria" w:hAnsi="Cambria" w:cs="Aptos Serif"/>
          <w:sz w:val="22"/>
          <w:vertAlign w:val="superscript"/>
        </w:rPr>
        <w:t>1,2,3</w:t>
      </w:r>
    </w:p>
    <w:p w14:paraId="2B41568F" w14:textId="35E5AC73" w:rsidR="003E6DEB" w:rsidRPr="00AD0BAF" w:rsidRDefault="003E6DEB" w:rsidP="00AD0BAF">
      <w:pPr>
        <w:spacing w:after="0"/>
        <w:jc w:val="center"/>
        <w:rPr>
          <w:rFonts w:ascii="Cambria" w:hAnsi="Cambria"/>
          <w:sz w:val="22"/>
        </w:rPr>
      </w:pPr>
      <w:r w:rsidRPr="00AD0BAF">
        <w:rPr>
          <w:rFonts w:ascii="Cambria" w:hAnsi="Cambria"/>
          <w:sz w:val="22"/>
        </w:rPr>
        <w:t xml:space="preserve">Email Penulis: nama@gmail.com1, nama@gmail.com3, </w:t>
      </w:r>
      <w:r w:rsidR="00AD0BAF" w:rsidRPr="00D504EB">
        <w:rPr>
          <w:rFonts w:ascii="Cambria" w:hAnsi="Cambria"/>
          <w:sz w:val="22"/>
        </w:rPr>
        <w:t>nama@gmail.com3</w:t>
      </w:r>
    </w:p>
    <w:p w14:paraId="48B72175" w14:textId="2AEF2F89" w:rsidR="00AD0BAF" w:rsidRPr="00AD0BAF" w:rsidRDefault="00AD0BAF" w:rsidP="00AD0BAF">
      <w:pPr>
        <w:spacing w:after="0"/>
        <w:jc w:val="center"/>
        <w:rPr>
          <w:rFonts w:ascii="Cambria" w:hAnsi="Cambria" w:cs="Segoe UI Symbol"/>
          <w:sz w:val="22"/>
        </w:rPr>
      </w:pPr>
      <w:r w:rsidRPr="00AD0BAF">
        <w:rPr>
          <w:rFonts w:ascii="Cambria" w:hAnsi="Cambria" w:cs="Segoe UI Symbol"/>
          <w:sz w:val="22"/>
        </w:rPr>
        <w:t>Nomor Whatsapp: 08XXXXXXXXX</w:t>
      </w:r>
      <w:r>
        <w:rPr>
          <w:rFonts w:ascii="Cambria" w:hAnsi="Cambria" w:cs="Segoe UI Symbol"/>
          <w:sz w:val="22"/>
        </w:rPr>
        <w:t xml:space="preserve"> </w:t>
      </w:r>
      <w:r w:rsidRPr="00AD0BAF">
        <w:rPr>
          <w:rFonts w:ascii="Cambria" w:hAnsi="Cambria" w:cs="Segoe UI Symbol"/>
          <w:color w:val="EE0000"/>
          <w:sz w:val="22"/>
        </w:rPr>
        <w:t>(Wajib untuk Kepentingan Korespondensi)</w:t>
      </w:r>
    </w:p>
    <w:tbl>
      <w:tblPr>
        <w:tblStyle w:val="TableGrid"/>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5A5AEF" w:rsidRPr="00EE4D22" w14:paraId="3C65CF8A" w14:textId="77777777" w:rsidTr="00E15602">
        <w:trPr>
          <w:trHeight w:val="113"/>
          <w:jc w:val="center"/>
        </w:trPr>
        <w:tc>
          <w:tcPr>
            <w:tcW w:w="963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97BCE3" w14:textId="77777777" w:rsidR="00AD0BAF" w:rsidRDefault="00AD0BAF" w:rsidP="00E15602">
            <w:pPr>
              <w:jc w:val="center"/>
              <w:rPr>
                <w:rFonts w:ascii="Cambria" w:hAnsi="Cambria" w:cs="Aptos Serif"/>
                <w:b/>
                <w:bCs/>
                <w:sz w:val="20"/>
              </w:rPr>
            </w:pPr>
          </w:p>
          <w:p w14:paraId="3FC324C1" w14:textId="71AA1FED" w:rsidR="005A5AEF" w:rsidRPr="00EE4D22" w:rsidRDefault="005A5AEF" w:rsidP="00E15602">
            <w:pPr>
              <w:jc w:val="center"/>
              <w:rPr>
                <w:rFonts w:ascii="Cambria" w:hAnsi="Cambria" w:cs="Aptos Serif"/>
                <w:b/>
                <w:bCs/>
                <w:sz w:val="20"/>
              </w:rPr>
            </w:pPr>
            <w:r w:rsidRPr="00EE4D22">
              <w:rPr>
                <w:rFonts w:ascii="Cambria" w:hAnsi="Cambria" w:cs="Aptos Serif"/>
                <w:b/>
                <w:bCs/>
                <w:sz w:val="20"/>
              </w:rPr>
              <w:t>Histori Artikel</w:t>
            </w:r>
          </w:p>
        </w:tc>
      </w:tr>
      <w:tr w:rsidR="005A5AEF" w:rsidRPr="00EE4D22" w14:paraId="748652A6" w14:textId="77777777" w:rsidTr="00E15602">
        <w:trPr>
          <w:trHeight w:val="113"/>
          <w:jc w:val="center"/>
        </w:trPr>
        <w:tc>
          <w:tcPr>
            <w:tcW w:w="9634" w:type="dxa"/>
            <w:tcBorders>
              <w:top w:val="single" w:sz="4" w:space="0" w:color="FFFFFF" w:themeColor="background1"/>
              <w:left w:val="single" w:sz="4" w:space="0" w:color="FFFFFF" w:themeColor="background1"/>
              <w:bottom w:val="single" w:sz="4" w:space="0" w:color="auto"/>
              <w:right w:val="single" w:sz="4" w:space="0" w:color="FFFFFF" w:themeColor="background1"/>
            </w:tcBorders>
          </w:tcPr>
          <w:p w14:paraId="28D7A94A" w14:textId="1A54E885" w:rsidR="005A5AEF" w:rsidRPr="00EE4D22" w:rsidRDefault="005A5AEF" w:rsidP="00E15602">
            <w:pPr>
              <w:spacing w:after="80"/>
              <w:jc w:val="center"/>
              <w:rPr>
                <w:rFonts w:ascii="Cambria" w:hAnsi="Cambria" w:cs="Aptos Serif"/>
                <w:sz w:val="20"/>
              </w:rPr>
            </w:pPr>
            <w:r w:rsidRPr="00EE4D22">
              <w:rPr>
                <w:rFonts w:ascii="Cambria" w:hAnsi="Cambria" w:cs="Aptos Serif"/>
                <w:sz w:val="20"/>
              </w:rPr>
              <w:t>Masuk: 01-02-202</w:t>
            </w:r>
            <w:r w:rsidR="00D504EB">
              <w:rPr>
                <w:rFonts w:ascii="Cambria" w:hAnsi="Cambria" w:cs="Aptos Serif"/>
                <w:sz w:val="20"/>
              </w:rPr>
              <w:t>6</w:t>
            </w:r>
            <w:r w:rsidRPr="00EE4D22">
              <w:rPr>
                <w:rFonts w:ascii="Cambria" w:hAnsi="Cambria" w:cs="Aptos Serif"/>
                <w:sz w:val="20"/>
              </w:rPr>
              <w:t xml:space="preserve"> | Diterima: 01-02-202</w:t>
            </w:r>
            <w:r w:rsidR="00D504EB">
              <w:rPr>
                <w:rFonts w:ascii="Cambria" w:hAnsi="Cambria" w:cs="Aptos Serif"/>
                <w:sz w:val="20"/>
              </w:rPr>
              <w:t>6</w:t>
            </w:r>
            <w:r w:rsidRPr="00EE4D22">
              <w:rPr>
                <w:rFonts w:ascii="Cambria" w:hAnsi="Cambria" w:cs="Aptos Serif"/>
                <w:sz w:val="20"/>
              </w:rPr>
              <w:t xml:space="preserve"> | Diterbitkan: 01-02-202</w:t>
            </w:r>
            <w:r w:rsidR="00D504EB">
              <w:rPr>
                <w:rFonts w:ascii="Cambria" w:hAnsi="Cambria" w:cs="Aptos Serif"/>
                <w:sz w:val="20"/>
              </w:rPr>
              <w:t>6</w:t>
            </w:r>
            <w:r w:rsidR="00B96CFD" w:rsidRPr="00EE4D22">
              <w:rPr>
                <w:rFonts w:ascii="Cambria" w:hAnsi="Cambria" w:cs="Aptos Serif"/>
                <w:sz w:val="20"/>
              </w:rPr>
              <w:t xml:space="preserve"> </w:t>
            </w:r>
            <w:r w:rsidR="00B96CFD" w:rsidRPr="00EE4D22">
              <w:rPr>
                <w:rFonts w:ascii="Cambria" w:hAnsi="Cambria" w:cs="Aptos Serif"/>
                <w:color w:val="BFBFBF" w:themeColor="background1" w:themeShade="BF"/>
                <w:sz w:val="20"/>
              </w:rPr>
              <w:t>[Diisi Oleh Editor]</w:t>
            </w:r>
          </w:p>
        </w:tc>
      </w:tr>
      <w:tr w:rsidR="005A5AEF" w:rsidRPr="00EE4D22" w14:paraId="69577AAF" w14:textId="77777777" w:rsidTr="00E15602">
        <w:trPr>
          <w:trHeight w:val="170"/>
          <w:jc w:val="center"/>
        </w:trPr>
        <w:tc>
          <w:tcPr>
            <w:tcW w:w="9634" w:type="dxa"/>
            <w:tcBorders>
              <w:top w:val="single" w:sz="4" w:space="0" w:color="auto"/>
              <w:left w:val="single" w:sz="4" w:space="0" w:color="FFFFFF" w:themeColor="background1"/>
              <w:bottom w:val="single" w:sz="4" w:space="0" w:color="auto"/>
              <w:right w:val="single" w:sz="4" w:space="0" w:color="FFFFFF" w:themeColor="background1"/>
            </w:tcBorders>
            <w:vAlign w:val="center"/>
          </w:tcPr>
          <w:p w14:paraId="601D912E" w14:textId="77777777" w:rsidR="005A5AEF" w:rsidRPr="00EE4D22" w:rsidRDefault="005A5AEF" w:rsidP="00E15602">
            <w:pPr>
              <w:spacing w:line="276" w:lineRule="auto"/>
              <w:jc w:val="center"/>
              <w:rPr>
                <w:rFonts w:ascii="Cambria" w:hAnsi="Cambria" w:cs="Aptos Serif"/>
                <w:b/>
                <w:bCs/>
                <w:sz w:val="20"/>
              </w:rPr>
            </w:pPr>
            <w:r w:rsidRPr="00EE4D22">
              <w:rPr>
                <w:rFonts w:ascii="Cambria" w:hAnsi="Cambria" w:cs="Aptos Serif"/>
                <w:b/>
                <w:bCs/>
                <w:sz w:val="20"/>
              </w:rPr>
              <w:t>Abstrak</w:t>
            </w:r>
          </w:p>
        </w:tc>
      </w:tr>
      <w:tr w:rsidR="005A5AEF" w:rsidRPr="00EE4D22" w14:paraId="0C56C651" w14:textId="77777777" w:rsidTr="00E15602">
        <w:trPr>
          <w:trHeight w:val="2094"/>
          <w:jc w:val="center"/>
        </w:trPr>
        <w:tc>
          <w:tcPr>
            <w:tcW w:w="9634" w:type="dxa"/>
            <w:tcBorders>
              <w:top w:val="single" w:sz="4" w:space="0" w:color="auto"/>
              <w:left w:val="single" w:sz="4" w:space="0" w:color="FFFFFF" w:themeColor="background1"/>
              <w:bottom w:val="single" w:sz="4" w:space="0" w:color="auto"/>
              <w:right w:val="single" w:sz="4" w:space="0" w:color="FFFFFF" w:themeColor="background1"/>
            </w:tcBorders>
          </w:tcPr>
          <w:p w14:paraId="4AD4B8B0" w14:textId="2100B054" w:rsidR="00CA6C27" w:rsidRPr="00EE4D22" w:rsidRDefault="00CA6C27" w:rsidP="00304F55">
            <w:pPr>
              <w:pStyle w:val="Abstrak"/>
            </w:pPr>
            <w:r w:rsidRPr="00EE4D22">
              <w:t xml:space="preserve">Abstrak harus memberikan gambaran yang jelas terkait isi artikel. Abstrak harus memuat </w:t>
            </w:r>
            <w:r w:rsidRPr="00EE4D22">
              <w:rPr>
                <w:b/>
              </w:rPr>
              <w:t>tujuan pengabdian, metode yang digunakan, temuan penting atau hasil pengabdian, dan kesimpulan</w:t>
            </w:r>
            <w:r w:rsidRPr="00EE4D22">
              <w:t xml:space="preserve">. Abstrak ditulis dengan huruf tegak dengan panjang 150-200 kata. Jika abstrak melebihi 200 kata, maka editor akan meminta penulis harus memperbaikinya. Pada kondisi tertentu editor memiliki hak untuk memperbaiki abstrak agar sesuai dengan panduan atau standar jurnal. Jenis font yang digunakan adalah Cambria, jarak baris 1 spasi. Abstrak ditulis dalam bahasa Indonesia dan bahasa inggris. Kata atau istilah yang berasal dari bahasa Inggris atau bahasa asing yang lain ditulis dalam cetak miring (italic). Abstrak dituliskan dengan bahasa yang ringkas dan jelas, tidak memuat acuan daftar pustaka, dan lengkap menggambarkan esensi isi artikel secara keseluruhan. Diketik menggunakan jenis huruf Cambria, </w:t>
            </w:r>
            <w:r w:rsidR="00304F55">
              <w:t>9</w:t>
            </w:r>
            <w:r w:rsidRPr="00EE4D22">
              <w:t>pt. Jarak antar baris 1 spasi.</w:t>
            </w:r>
          </w:p>
          <w:p w14:paraId="18A1A57F" w14:textId="32705264" w:rsidR="005A5AEF" w:rsidRPr="00EE4D22" w:rsidRDefault="005A5AEF" w:rsidP="00E15602">
            <w:pPr>
              <w:pStyle w:val="Abstrak"/>
              <w:rPr>
                <w:sz w:val="20"/>
              </w:rPr>
            </w:pPr>
            <w:r w:rsidRPr="00304F55">
              <w:rPr>
                <w:b/>
                <w:bCs w:val="0"/>
                <w:szCs w:val="18"/>
              </w:rPr>
              <w:t>Kata Kunci:</w:t>
            </w:r>
            <w:r w:rsidRPr="00304F55">
              <w:rPr>
                <w:szCs w:val="18"/>
              </w:rPr>
              <w:t xml:space="preserve"> Kata Kunci 1; Kata Kunci 2; Kata Kunci 3; Kata Kunci 4; Kata Kunci 5</w:t>
            </w:r>
          </w:p>
        </w:tc>
      </w:tr>
      <w:tr w:rsidR="005A5AEF" w:rsidRPr="00EE4D22" w14:paraId="1DCCDDA5" w14:textId="77777777" w:rsidTr="00E15602">
        <w:trPr>
          <w:trHeight w:val="47"/>
          <w:jc w:val="center"/>
        </w:trPr>
        <w:tc>
          <w:tcPr>
            <w:tcW w:w="9634" w:type="dxa"/>
            <w:tcBorders>
              <w:top w:val="single" w:sz="4" w:space="0" w:color="auto"/>
              <w:left w:val="single" w:sz="4" w:space="0" w:color="FFFFFF" w:themeColor="background1"/>
              <w:bottom w:val="single" w:sz="4" w:space="0" w:color="auto"/>
              <w:right w:val="single" w:sz="4" w:space="0" w:color="FFFFFF" w:themeColor="background1"/>
            </w:tcBorders>
            <w:vAlign w:val="center"/>
          </w:tcPr>
          <w:p w14:paraId="7802C858" w14:textId="77777777" w:rsidR="005A5AEF" w:rsidRPr="00EE4D22" w:rsidRDefault="005A5AEF" w:rsidP="00E15602">
            <w:pPr>
              <w:spacing w:line="276" w:lineRule="auto"/>
              <w:jc w:val="center"/>
              <w:rPr>
                <w:rFonts w:ascii="Cambria" w:hAnsi="Cambria"/>
                <w:b/>
                <w:bCs/>
                <w:sz w:val="20"/>
              </w:rPr>
            </w:pPr>
            <w:r w:rsidRPr="00EE4D22">
              <w:rPr>
                <w:rFonts w:ascii="Cambria" w:hAnsi="Cambria"/>
                <w:b/>
                <w:bCs/>
                <w:sz w:val="20"/>
              </w:rPr>
              <w:t>Abstract</w:t>
            </w:r>
          </w:p>
        </w:tc>
      </w:tr>
      <w:tr w:rsidR="005A5AEF" w:rsidRPr="00EE4D22" w14:paraId="2116B344" w14:textId="77777777" w:rsidTr="00E15602">
        <w:trPr>
          <w:trHeight w:val="2243"/>
          <w:jc w:val="center"/>
        </w:trPr>
        <w:tc>
          <w:tcPr>
            <w:tcW w:w="9634" w:type="dxa"/>
            <w:tcBorders>
              <w:top w:val="single" w:sz="4" w:space="0" w:color="auto"/>
              <w:left w:val="single" w:sz="4" w:space="0" w:color="FFFFFF" w:themeColor="background1"/>
              <w:bottom w:val="single" w:sz="4" w:space="0" w:color="auto"/>
              <w:right w:val="single" w:sz="4" w:space="0" w:color="FFFFFF" w:themeColor="background1"/>
            </w:tcBorders>
          </w:tcPr>
          <w:p w14:paraId="41726621" w14:textId="6FBB368E" w:rsidR="00CA6C27" w:rsidRPr="00EE4D22" w:rsidRDefault="00CA6C27" w:rsidP="00304F55">
            <w:pPr>
              <w:pStyle w:val="Abstrak"/>
            </w:pPr>
            <w:r w:rsidRPr="00EE4D22">
              <w:t xml:space="preserve">The abstract should provide a clear overview of the article's content. It must include the </w:t>
            </w:r>
            <w:r w:rsidRPr="00EE4D22">
              <w:rPr>
                <w:b/>
              </w:rPr>
              <w:t>objectives of the service activity, the methods used, key findings or outcomes, and conclusions.</w:t>
            </w:r>
            <w:r w:rsidRPr="00EE4D22">
              <w:t xml:space="preserve"> The abstract should be written in upright text with a length of 150–200 words. If the abstract exceeds 200 words, the editor will request the author to revise it. In certain cases, the editor reserves the right to edit the abstract to align with journal guidelines or standards. The font type used is Cambria, with single-line spacing. The abstract must be written in both Indonesian and </w:t>
            </w:r>
            <w:r w:rsidRPr="00304F55">
              <w:t>English</w:t>
            </w:r>
            <w:r w:rsidRPr="00EE4D22">
              <w:t xml:space="preserve">. Words or terms derived from English or other foreign languages should be italicized. The abstract should be concise and clear, without including references from the bibliography, and comprehensively reflect the essence of the article. It should be typed in Cambria font, size </w:t>
            </w:r>
            <w:r w:rsidR="00304F55">
              <w:t>9</w:t>
            </w:r>
            <w:r w:rsidRPr="00EE4D22">
              <w:t>pt, with single-line spacing.</w:t>
            </w:r>
          </w:p>
          <w:p w14:paraId="0E2AF571" w14:textId="657B0C0E" w:rsidR="00504D9B" w:rsidRPr="00EE4D22" w:rsidRDefault="005A5AEF" w:rsidP="00E15602">
            <w:pPr>
              <w:pStyle w:val="Abstrak"/>
              <w:rPr>
                <w:sz w:val="20"/>
              </w:rPr>
            </w:pPr>
            <w:r w:rsidRPr="00304F55">
              <w:rPr>
                <w:b/>
                <w:bCs w:val="0"/>
                <w:szCs w:val="18"/>
              </w:rPr>
              <w:t>Keywords:</w:t>
            </w:r>
            <w:r w:rsidRPr="00304F55">
              <w:rPr>
                <w:szCs w:val="18"/>
              </w:rPr>
              <w:t xml:space="preserve"> Keywords 1; Keywords 2; Keywords 3; Keywords 4; Keywords</w:t>
            </w:r>
            <w:r w:rsidR="00B96CFD" w:rsidRPr="00304F55">
              <w:rPr>
                <w:szCs w:val="18"/>
              </w:rPr>
              <w:t xml:space="preserve"> 5</w:t>
            </w:r>
          </w:p>
        </w:tc>
      </w:tr>
      <w:tr w:rsidR="005A5AEF" w:rsidRPr="00EE4D22" w14:paraId="21D179E9" w14:textId="77777777" w:rsidTr="00504D9B">
        <w:trPr>
          <w:trHeight w:val="340"/>
          <w:jc w:val="center"/>
        </w:trPr>
        <w:tc>
          <w:tcPr>
            <w:tcW w:w="9634" w:type="dxa"/>
            <w:tcBorders>
              <w:top w:val="single" w:sz="4" w:space="0" w:color="auto"/>
              <w:left w:val="single" w:sz="4" w:space="0" w:color="FFFFFF" w:themeColor="background1"/>
              <w:bottom w:val="single" w:sz="4" w:space="0" w:color="auto"/>
              <w:right w:val="single" w:sz="4" w:space="0" w:color="FFFFFF" w:themeColor="background1"/>
            </w:tcBorders>
            <w:vAlign w:val="center"/>
          </w:tcPr>
          <w:p w14:paraId="7EE7E88E" w14:textId="7E32C667" w:rsidR="005A5AEF" w:rsidRPr="00EE0FEE" w:rsidRDefault="00EE0FEE" w:rsidP="00EE0FEE">
            <w:pPr>
              <w:pStyle w:val="Abstrak"/>
              <w:spacing w:before="0" w:after="0"/>
              <w:rPr>
                <w:i/>
                <w:iCs/>
              </w:rPr>
            </w:pPr>
            <w:r w:rsidRPr="00EE0FEE">
              <w:rPr>
                <w:i/>
                <w:iCs/>
                <w:sz w:val="20"/>
                <w:szCs w:val="22"/>
              </w:rPr>
              <w:drawing>
                <wp:anchor distT="0" distB="0" distL="114300" distR="114300" simplePos="0" relativeHeight="251664384" behindDoc="1" locked="0" layoutInCell="1" allowOverlap="1" wp14:anchorId="5E53C960" wp14:editId="53F42C0F">
                  <wp:simplePos x="0" y="0"/>
                  <wp:positionH relativeFrom="column">
                    <wp:posOffset>5511165</wp:posOffset>
                  </wp:positionH>
                  <wp:positionV relativeFrom="paragraph">
                    <wp:posOffset>6350</wp:posOffset>
                  </wp:positionV>
                  <wp:extent cx="454660" cy="158750"/>
                  <wp:effectExtent l="0" t="0" r="2540" b="0"/>
                  <wp:wrapNone/>
                  <wp:docPr id="4" name="Picture 4">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9"/>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4660" cy="158750"/>
                          </a:xfrm>
                          <a:prstGeom prst="rect">
                            <a:avLst/>
                          </a:prstGeom>
                          <a:noFill/>
                          <a:ln>
                            <a:noFill/>
                          </a:ln>
                        </pic:spPr>
                      </pic:pic>
                    </a:graphicData>
                  </a:graphic>
                  <wp14:sizeRelH relativeFrom="page">
                    <wp14:pctWidth>0</wp14:pctWidth>
                  </wp14:sizeRelH>
                  <wp14:sizeRelV relativeFrom="page">
                    <wp14:pctHeight>0</wp14:pctHeight>
                  </wp14:sizeRelV>
                </wp:anchor>
              </w:drawing>
            </w:r>
            <w:r>
              <w:rPr>
                <w:i/>
                <w:iCs/>
                <w:sz w:val="20"/>
                <w:szCs w:val="22"/>
              </w:rPr>
              <w:t xml:space="preserve">                                                                                       </w:t>
            </w:r>
            <w:r w:rsidR="00504D9B" w:rsidRPr="00EE0FEE">
              <w:rPr>
                <w:i/>
                <w:iCs/>
                <w:sz w:val="20"/>
                <w:szCs w:val="22"/>
              </w:rPr>
              <w:t>This is an open acacess article under the CC BY-SA license</w:t>
            </w:r>
          </w:p>
        </w:tc>
      </w:tr>
    </w:tbl>
    <w:p w14:paraId="61CC548F" w14:textId="77777777" w:rsidR="005364E4" w:rsidRPr="006872DC" w:rsidRDefault="005364E4" w:rsidP="00177791">
      <w:pPr>
        <w:pStyle w:val="SubBab"/>
      </w:pPr>
    </w:p>
    <w:p w14:paraId="1A213F66" w14:textId="5F8A77EC" w:rsidR="00B62EA5" w:rsidRPr="006872DC" w:rsidRDefault="00FE1954" w:rsidP="00177791">
      <w:pPr>
        <w:pStyle w:val="SubBab"/>
      </w:pPr>
      <w:r w:rsidRPr="006872DC">
        <w:t>PENDAHULUAN</w:t>
      </w:r>
    </w:p>
    <w:p w14:paraId="1E9D6582" w14:textId="75405FB8" w:rsidR="003E38BC" w:rsidRPr="006872DC" w:rsidRDefault="003E38BC" w:rsidP="000C50C4">
      <w:pPr>
        <w:pStyle w:val="IsiTeksArtikel"/>
        <w:rPr>
          <w:rFonts w:cs="Aptos Serif"/>
        </w:rPr>
      </w:pPr>
      <w:r w:rsidRPr="006872DC">
        <w:rPr>
          <w:rFonts w:cs="Aptos Serif"/>
        </w:rPr>
        <w:t>Pendahuluan memuat latar belakang berupa akar masalah dan pentingnya (urgensi) kegiatan pengabdian dilakukan. Latar belakang dapat bersumber dari masalah (</w:t>
      </w:r>
      <w:r w:rsidRPr="006872DC">
        <w:rPr>
          <w:rFonts w:cs="Aptos Serif"/>
          <w:i/>
          <w:iCs/>
        </w:rPr>
        <w:t>problem</w:t>
      </w:r>
      <w:r w:rsidRPr="006872DC">
        <w:rPr>
          <w:rFonts w:cs="Aptos Serif"/>
        </w:rPr>
        <w:t xml:space="preserve">) yang bersifat aktual yang terjadi di sekelompok masyarakat atau komunitas tertentu atau fenomena yang terjadi dari hasil pengamatan (observasi) di lapangan yang membutuhkan tindakan solutif melalui pengabdian berbasis penelitian (riset). Pendahuluan juga harus menuliskan kajian literatur terdahulu </w:t>
      </w:r>
      <w:r w:rsidRPr="006872DC">
        <w:rPr>
          <w:rFonts w:cs="Aptos Serif"/>
          <w:i/>
          <w:iCs/>
        </w:rPr>
        <w:t>(state of the art)</w:t>
      </w:r>
      <w:r w:rsidRPr="006872DC">
        <w:rPr>
          <w:rFonts w:cs="Aptos Serif"/>
        </w:rPr>
        <w:t xml:space="preserve"> sebagai dasar pernyataan kebaruan ilmiah dari artikel pengabdian yang ditulis. Di bagian akhir pendahuluan harus dituliskan tujuan </w:t>
      </w:r>
      <w:r w:rsidR="00B76D28" w:rsidRPr="006872DC">
        <w:rPr>
          <w:rFonts w:cs="Aptos Serif"/>
        </w:rPr>
        <w:t xml:space="preserve">dan manfaat </w:t>
      </w:r>
      <w:r w:rsidRPr="006872DC">
        <w:rPr>
          <w:rFonts w:cs="Aptos Serif"/>
        </w:rPr>
        <w:t xml:space="preserve">dilaksanakannya pengabdian tersebut </w:t>
      </w:r>
      <w:r w:rsidR="00B76D28" w:rsidRPr="006872DC">
        <w:rPr>
          <w:rFonts w:cs="Aptos Serif"/>
        </w:rPr>
        <w:t xml:space="preserve">yang </w:t>
      </w:r>
      <w:r w:rsidRPr="006872DC">
        <w:rPr>
          <w:rFonts w:cs="Aptos Serif"/>
        </w:rPr>
        <w:t xml:space="preserve">dikaitkan dengan latar belakang dan kajian literatur yang telah dipaparkan sebelumnya. Penulisan sumber kutipan (referensi) dalam artikel jurnal ini menggunakan catatan tubuh </w:t>
      </w:r>
      <w:r w:rsidRPr="006872DC">
        <w:rPr>
          <w:rFonts w:cs="Aptos Serif"/>
          <w:i/>
          <w:iCs/>
        </w:rPr>
        <w:t>(bodynote)</w:t>
      </w:r>
      <w:r w:rsidRPr="006872DC">
        <w:rPr>
          <w:rFonts w:cs="Aptos Serif"/>
        </w:rPr>
        <w:t xml:space="preserve">. </w:t>
      </w:r>
      <w:r w:rsidR="00A92C5B" w:rsidRPr="006872DC">
        <w:rPr>
          <w:rFonts w:cs="Aptos Serif"/>
        </w:rPr>
        <w:t xml:space="preserve">Poin penting dalam bagian pendahuluan memuat: </w:t>
      </w:r>
      <w:r w:rsidR="00A92C5B" w:rsidRPr="006872DC">
        <w:rPr>
          <w:rFonts w:cs="Aptos Serif"/>
          <w:b/>
          <w:bCs/>
        </w:rPr>
        <w:t xml:space="preserve">(1) Latar belakang berupa akar masalah, (2) Pentingnya (urgensi) kegiatan pengabdian, (3) Kajian literatur terdahulu </w:t>
      </w:r>
      <w:r w:rsidR="00A92C5B" w:rsidRPr="006872DC">
        <w:rPr>
          <w:rFonts w:cs="Aptos Serif"/>
          <w:b/>
          <w:bCs/>
          <w:i/>
          <w:iCs/>
        </w:rPr>
        <w:t>(state of the art)</w:t>
      </w:r>
      <w:r w:rsidR="00A92C5B" w:rsidRPr="006872DC">
        <w:rPr>
          <w:rFonts w:cs="Aptos Serif"/>
          <w:b/>
          <w:bCs/>
        </w:rPr>
        <w:t xml:space="preserve"> sebagai dasar pernyataan kebaruan ilmiah dari artikel pengabdian yang ditulis, (4) Tujuan </w:t>
      </w:r>
      <w:r w:rsidR="00A92C5B" w:rsidRPr="006872DC">
        <w:rPr>
          <w:rFonts w:cs="Aptos Serif"/>
          <w:b/>
          <w:bCs/>
        </w:rPr>
        <w:lastRenderedPageBreak/>
        <w:t>pelaksanaan PKM, dan (5) Manfaat pelaksanaan PKM</w:t>
      </w:r>
      <w:r w:rsidR="00A92C5B" w:rsidRPr="006872DC">
        <w:rPr>
          <w:rFonts w:cs="Aptos Serif"/>
        </w:rPr>
        <w:t>. Bagian pendahuluan d</w:t>
      </w:r>
      <w:r w:rsidRPr="006872DC">
        <w:rPr>
          <w:rFonts w:cs="Aptos Serif"/>
        </w:rPr>
        <w:t>iketik menggunakan jenis</w:t>
      </w:r>
      <w:r w:rsidR="000C50C4">
        <w:rPr>
          <w:rFonts w:cs="Aptos Serif"/>
        </w:rPr>
        <w:t xml:space="preserve"> </w:t>
      </w:r>
      <w:r w:rsidRPr="006872DC">
        <w:rPr>
          <w:rFonts w:cs="Aptos Serif"/>
        </w:rPr>
        <w:t xml:space="preserve">huruf </w:t>
      </w:r>
      <w:r w:rsidR="00E27233">
        <w:rPr>
          <w:rFonts w:cs="Aptos Serif"/>
          <w:i/>
          <w:iCs/>
        </w:rPr>
        <w:t>Cambria</w:t>
      </w:r>
      <w:r w:rsidRPr="006872DC">
        <w:rPr>
          <w:rFonts w:cs="Aptos Serif"/>
          <w:i/>
          <w:iCs/>
        </w:rPr>
        <w:t xml:space="preserve">, </w:t>
      </w:r>
      <w:r w:rsidR="00A92C5B" w:rsidRPr="006872DC">
        <w:rPr>
          <w:rFonts w:cs="Aptos Serif"/>
        </w:rPr>
        <w:t xml:space="preserve">ukuran </w:t>
      </w:r>
      <w:r w:rsidR="006C443B">
        <w:rPr>
          <w:rFonts w:cs="Aptos Serif"/>
        </w:rPr>
        <w:t>11pt</w:t>
      </w:r>
      <w:r w:rsidRPr="006872DC">
        <w:rPr>
          <w:rFonts w:cs="Aptos Serif"/>
        </w:rPr>
        <w:t xml:space="preserve">. Jarak antar baras 1,15 spasi. Gunakan </w:t>
      </w:r>
      <w:r w:rsidRPr="006872DC">
        <w:rPr>
          <w:rFonts w:cs="Aptos Serif"/>
          <w:i/>
          <w:iCs/>
        </w:rPr>
        <w:t>heading</w:t>
      </w:r>
      <w:r w:rsidRPr="006872DC">
        <w:rPr>
          <w:rFonts w:cs="Aptos Serif"/>
        </w:rPr>
        <w:t xml:space="preserve"> </w:t>
      </w:r>
      <w:r w:rsidR="00A92C5B" w:rsidRPr="006872DC">
        <w:rPr>
          <w:rFonts w:cs="Aptos Serif"/>
        </w:rPr>
        <w:t xml:space="preserve">(Isi Teks Artikel) </w:t>
      </w:r>
      <w:r w:rsidRPr="006872DC">
        <w:rPr>
          <w:rFonts w:cs="Aptos Serif"/>
        </w:rPr>
        <w:t xml:space="preserve">yang sudah disediakan pada menu </w:t>
      </w:r>
      <w:r w:rsidRPr="006872DC">
        <w:rPr>
          <w:rFonts w:cs="Aptos Serif"/>
          <w:i/>
          <w:iCs/>
        </w:rPr>
        <w:t>style.</w:t>
      </w:r>
    </w:p>
    <w:p w14:paraId="19E8DA01" w14:textId="77777777" w:rsidR="00EE4D22" w:rsidRDefault="00EE4D22" w:rsidP="00177791">
      <w:pPr>
        <w:pStyle w:val="SubBab"/>
      </w:pPr>
    </w:p>
    <w:p w14:paraId="035670C6" w14:textId="20774042" w:rsidR="003E38BC" w:rsidRPr="006872DC" w:rsidRDefault="003E38BC" w:rsidP="00177791">
      <w:pPr>
        <w:pStyle w:val="SubBab"/>
      </w:pPr>
      <w:r w:rsidRPr="006872DC">
        <w:t>METODE PELAKSANAAN</w:t>
      </w:r>
      <w:r w:rsidRPr="006872DC">
        <w:tab/>
      </w:r>
    </w:p>
    <w:p w14:paraId="57AB21A4" w14:textId="77777777" w:rsidR="00246DB3" w:rsidRPr="006872DC" w:rsidRDefault="00246DB3" w:rsidP="00246DB3">
      <w:pPr>
        <w:pStyle w:val="IsiTeksArtikel"/>
        <w:rPr>
          <w:rFonts w:cs="Aptos Serif"/>
          <w:lang w:eastAsia="id-ID"/>
        </w:rPr>
      </w:pPr>
      <w:r w:rsidRPr="006872DC">
        <w:rPr>
          <w:rFonts w:cs="Aptos Serif"/>
          <w:lang w:val="id-ID" w:eastAsia="id-ID"/>
        </w:rPr>
        <w:t xml:space="preserve">Bagian ini menjelaskan metode yang digunakan untuk memecahkan (mereduksi) masalah dan juga metode untuk menganalisis </w:t>
      </w:r>
      <w:r w:rsidRPr="006872DC">
        <w:rPr>
          <w:rFonts w:cs="Aptos Serif"/>
        </w:rPr>
        <w:t>bagaimana</w:t>
      </w:r>
      <w:r w:rsidRPr="006872DC">
        <w:rPr>
          <w:rFonts w:cs="Aptos Serif"/>
          <w:lang w:val="id-ID" w:eastAsia="id-ID"/>
        </w:rPr>
        <w:t xml:space="preserve"> efektifitas atau keberhasilan program. </w:t>
      </w:r>
      <w:r w:rsidRPr="006872DC">
        <w:rPr>
          <w:rFonts w:cs="Aptos Serif"/>
          <w:szCs w:val="22"/>
          <w:lang w:val="id-ID"/>
        </w:rPr>
        <w:t xml:space="preserve">Metode pelaksanaan kegiatan pengabdian menggambarkan tentang langkah-langkah maupun tahap-tahap implementatif dari solusi yang telah direncananakan sebelumnya. Akan lebih bagus disertai dengan ilustrasi gambar diagram alir pelaksanaan kegiatan beserta uraian tahapan pelaksanaan kegiatan. Diagram alir ini akan mempermudah pembaca dan penulis dalam menguraikan proses pelaksanaan kegiatan yang akan dan telah dilaksanakan. </w:t>
      </w:r>
      <w:r w:rsidRPr="006872DC">
        <w:rPr>
          <w:rFonts w:cs="Aptos Serif"/>
          <w:lang w:val="id-ID" w:eastAsia="id-ID"/>
        </w:rPr>
        <w:t>Bagian metode ini juga menjelaskan</w:t>
      </w:r>
      <w:r w:rsidRPr="006872DC">
        <w:rPr>
          <w:rFonts w:cs="Aptos Serif"/>
          <w:lang w:eastAsia="id-ID"/>
        </w:rPr>
        <w:t xml:space="preserve"> </w:t>
      </w:r>
      <w:r w:rsidRPr="006872DC">
        <w:rPr>
          <w:rFonts w:cs="Aptos Serif"/>
          <w:lang w:val="id-ID" w:eastAsia="id-ID"/>
        </w:rPr>
        <w:t>subjek yang menjadi sasaran program pengabdian,</w:t>
      </w:r>
      <w:r w:rsidRPr="006872DC">
        <w:rPr>
          <w:rFonts w:cs="Aptos Serif"/>
          <w:lang w:eastAsia="id-ID"/>
        </w:rPr>
        <w:t xml:space="preserve"> lokasi kegiatan, dan indikator keberhasilan kegiatan pengabdian. </w:t>
      </w:r>
    </w:p>
    <w:p w14:paraId="5B366F49" w14:textId="72B679D9" w:rsidR="00246DB3" w:rsidRPr="006872DC" w:rsidRDefault="00246DB3" w:rsidP="00246DB3">
      <w:pPr>
        <w:pStyle w:val="IsiTeksArtikel"/>
        <w:rPr>
          <w:rFonts w:cs="Aptos Serif"/>
          <w:b/>
          <w:bCs/>
        </w:rPr>
      </w:pPr>
      <w:r w:rsidRPr="006872DC">
        <w:rPr>
          <w:rFonts w:cs="Aptos Serif"/>
        </w:rPr>
        <w:t xml:space="preserve">Poin penting dalam bagian metode pelaksanaan memuat: </w:t>
      </w:r>
      <w:r w:rsidRPr="006872DC">
        <w:rPr>
          <w:rFonts w:cs="Aptos Serif"/>
          <w:b/>
          <w:bCs/>
        </w:rPr>
        <w:t xml:space="preserve">(1) Menguraikan subjek atau sasaran kegiatan pengabdian, (2) Waktu dan lokasi kegiatan pengabdian, (3) Langkah-langkah atau tahap-tahap pelaksanaan pengabdian, (4) Bagan alir pelaksanaan pengabdian, (5) Indikator keberhasilan kegiatan PKM.  </w:t>
      </w:r>
      <w:r w:rsidRPr="006872DC">
        <w:rPr>
          <w:rFonts w:cs="Aptos Serif"/>
        </w:rPr>
        <w:t xml:space="preserve">Bagian metode pelaksanaan diketik menggunakan jenis huruf </w:t>
      </w:r>
      <w:r w:rsidR="00E27233">
        <w:rPr>
          <w:rFonts w:cs="Aptos Serif"/>
          <w:i/>
          <w:iCs/>
        </w:rPr>
        <w:t>Cambria</w:t>
      </w:r>
      <w:r w:rsidRPr="006872DC">
        <w:rPr>
          <w:rFonts w:cs="Aptos Serif"/>
          <w:i/>
          <w:iCs/>
        </w:rPr>
        <w:t>,</w:t>
      </w:r>
      <w:r w:rsidRPr="006872DC">
        <w:rPr>
          <w:rFonts w:cs="Aptos Serif"/>
        </w:rPr>
        <w:t xml:space="preserve"> ukuran </w:t>
      </w:r>
      <w:r w:rsidR="006C443B">
        <w:rPr>
          <w:rFonts w:cs="Aptos Serif"/>
        </w:rPr>
        <w:t>11pt</w:t>
      </w:r>
      <w:r w:rsidRPr="006872DC">
        <w:rPr>
          <w:rFonts w:cs="Aptos Serif"/>
        </w:rPr>
        <w:t xml:space="preserve">. Jarak antar baras 1,15 spasi. Gunakan </w:t>
      </w:r>
      <w:r w:rsidRPr="006872DC">
        <w:rPr>
          <w:rFonts w:cs="Aptos Serif"/>
          <w:i/>
          <w:iCs/>
        </w:rPr>
        <w:t>heading</w:t>
      </w:r>
      <w:r w:rsidRPr="006872DC">
        <w:rPr>
          <w:rFonts w:cs="Aptos Serif"/>
        </w:rPr>
        <w:t xml:space="preserve"> (Isi Teks Artikel) yang sudah disediakan pada menu </w:t>
      </w:r>
      <w:r w:rsidRPr="006872DC">
        <w:rPr>
          <w:rFonts w:cs="Aptos Serif"/>
          <w:i/>
          <w:iCs/>
        </w:rPr>
        <w:t>style.</w:t>
      </w:r>
    </w:p>
    <w:p w14:paraId="43EF3188" w14:textId="77777777" w:rsidR="003E38BC" w:rsidRPr="006872DC" w:rsidRDefault="003E38BC" w:rsidP="00777AC9">
      <w:pPr>
        <w:pStyle w:val="IsiTeksArtikel"/>
        <w:rPr>
          <w:lang w:val="id-ID" w:eastAsia="id-ID"/>
        </w:rPr>
      </w:pPr>
    </w:p>
    <w:p w14:paraId="4A4BF7FC" w14:textId="77777777" w:rsidR="003E38BC" w:rsidRPr="006872DC" w:rsidRDefault="003E38BC" w:rsidP="00177791">
      <w:pPr>
        <w:pStyle w:val="SubBab"/>
      </w:pPr>
      <w:r w:rsidRPr="006872DC">
        <w:t>HASIL DAN PEMBAHASAN</w:t>
      </w:r>
    </w:p>
    <w:p w14:paraId="5F75669F" w14:textId="4B3A6517" w:rsidR="003E38BC" w:rsidRDefault="003E38BC" w:rsidP="008D62DB">
      <w:pPr>
        <w:pStyle w:val="IsiTeksArtikel"/>
      </w:pPr>
      <w:r w:rsidRPr="006872DC">
        <w:t>Hasil dan pembahasan berisi hasil temuan dari pelaksanaan pengabdian dan pembahasannya. Tuliskan temuan penting yang telah diperoleh tersebut secara jelas dan komprehensif. Temuan harus ditunjang oleh data-data yang lengkap dan memadai. Hasil dan pembahasan harus bisa menjawab tujuan dari pelaksanaan program pengabdian di bagian pendahuluan. Pembahasan dapat dikaitkan dengan teori terdahulu atau hasil pengabdian yang berkaitan dengan tema artikel. Untuk menunjang kejelasan pemaparan hasil pengabdian, maka pada bagian ini dapat menggunakan tabel, gambar</w:t>
      </w:r>
      <w:r w:rsidR="008D62DB" w:rsidRPr="006872DC">
        <w:t xml:space="preserve"> (minimal 2 gambar)</w:t>
      </w:r>
      <w:r w:rsidRPr="006872DC">
        <w:t xml:space="preserve">, atau bagan. </w:t>
      </w:r>
      <w:r w:rsidR="008D62DB" w:rsidRPr="006872DC">
        <w:t xml:space="preserve">Dalam bagian ini juga dijelaskan perubahan kondisi mitra sebelum dan sesudah kegiatan pengabdian dilaksanakan. Bagian hasil dan pembahasan diketik menggunakan jenis huruf </w:t>
      </w:r>
      <w:r w:rsidR="00E27233">
        <w:rPr>
          <w:i/>
          <w:iCs/>
        </w:rPr>
        <w:t>Cambria</w:t>
      </w:r>
      <w:r w:rsidR="008D62DB" w:rsidRPr="006872DC">
        <w:rPr>
          <w:i/>
          <w:iCs/>
        </w:rPr>
        <w:t>,</w:t>
      </w:r>
      <w:r w:rsidR="008D62DB" w:rsidRPr="006872DC">
        <w:t xml:space="preserve"> ukuran </w:t>
      </w:r>
      <w:r w:rsidR="006C443B">
        <w:t>11pt</w:t>
      </w:r>
      <w:r w:rsidR="008D62DB" w:rsidRPr="006872DC">
        <w:t xml:space="preserve">. Jarak antar baras 1,15 spasi. Gunakan </w:t>
      </w:r>
      <w:r w:rsidR="008D62DB" w:rsidRPr="006872DC">
        <w:rPr>
          <w:i/>
          <w:iCs/>
        </w:rPr>
        <w:t>heading</w:t>
      </w:r>
      <w:r w:rsidR="008D62DB" w:rsidRPr="006872DC">
        <w:t xml:space="preserve"> (Isi Teks Artikel) yang sudah disediakan pada menu </w:t>
      </w:r>
      <w:r w:rsidR="008D62DB" w:rsidRPr="006872DC">
        <w:rPr>
          <w:i/>
          <w:iCs/>
        </w:rPr>
        <w:t>style.</w:t>
      </w:r>
      <w:r w:rsidR="008D62DB" w:rsidRPr="006872DC">
        <w:rPr>
          <w:b/>
          <w:bCs/>
        </w:rPr>
        <w:t xml:space="preserve"> </w:t>
      </w:r>
      <w:r w:rsidRPr="006872DC">
        <w:t>Contoh standar penulisan tabel, gambar, dan bagan yaitu sebagai berikut:</w:t>
      </w:r>
    </w:p>
    <w:p w14:paraId="7175713C" w14:textId="77777777" w:rsidR="00E27233" w:rsidRDefault="00E27233" w:rsidP="003E38BC">
      <w:pPr>
        <w:spacing w:after="0"/>
        <w:jc w:val="center"/>
        <w:rPr>
          <w:rFonts w:ascii="Cambria" w:hAnsi="Cambria"/>
          <w:b/>
          <w:bCs/>
          <w:sz w:val="20"/>
          <w:szCs w:val="18"/>
        </w:rPr>
      </w:pPr>
    </w:p>
    <w:p w14:paraId="4C2DC704" w14:textId="5C317C2B" w:rsidR="003E38BC" w:rsidRPr="006C443B" w:rsidRDefault="003E38BC" w:rsidP="003E38BC">
      <w:pPr>
        <w:spacing w:after="0"/>
        <w:jc w:val="center"/>
        <w:rPr>
          <w:rFonts w:ascii="Cambria" w:hAnsi="Cambria"/>
          <w:sz w:val="20"/>
          <w:szCs w:val="20"/>
        </w:rPr>
      </w:pPr>
      <w:r w:rsidRPr="006C443B">
        <w:rPr>
          <w:rFonts w:ascii="Cambria" w:hAnsi="Cambria"/>
          <w:b/>
          <w:bCs/>
          <w:sz w:val="20"/>
          <w:szCs w:val="20"/>
        </w:rPr>
        <w:t>Tabel 1.</w:t>
      </w:r>
      <w:r w:rsidRPr="006C443B">
        <w:rPr>
          <w:rFonts w:ascii="Cambria" w:hAnsi="Cambria"/>
          <w:sz w:val="20"/>
          <w:szCs w:val="20"/>
        </w:rPr>
        <w:t xml:space="preserve"> Daftar Komponen Artikel</w:t>
      </w:r>
    </w:p>
    <w:tbl>
      <w:tblPr>
        <w:tblStyle w:val="TableGrid"/>
        <w:tblW w:w="0" w:type="auto"/>
        <w:jc w:val="center"/>
        <w:tblLook w:val="04A0" w:firstRow="1" w:lastRow="0" w:firstColumn="1" w:lastColumn="0" w:noHBand="0" w:noVBand="1"/>
      </w:tblPr>
      <w:tblGrid>
        <w:gridCol w:w="3256"/>
        <w:gridCol w:w="1275"/>
        <w:gridCol w:w="1276"/>
        <w:gridCol w:w="2687"/>
      </w:tblGrid>
      <w:tr w:rsidR="003E38BC" w:rsidRPr="006C443B" w14:paraId="419E71F8" w14:textId="77777777" w:rsidTr="00156333">
        <w:trPr>
          <w:jc w:val="center"/>
        </w:trPr>
        <w:tc>
          <w:tcPr>
            <w:tcW w:w="3256" w:type="dxa"/>
            <w:tcBorders>
              <w:left w:val="nil"/>
              <w:right w:val="single" w:sz="4" w:space="0" w:color="FFFFFF" w:themeColor="background1"/>
            </w:tcBorders>
          </w:tcPr>
          <w:p w14:paraId="1338CA49" w14:textId="77777777" w:rsidR="003E38BC" w:rsidRPr="006C443B" w:rsidRDefault="003E38BC" w:rsidP="00715E99">
            <w:pPr>
              <w:jc w:val="center"/>
              <w:rPr>
                <w:rFonts w:ascii="Cambria" w:hAnsi="Cambria"/>
                <w:b/>
                <w:bCs/>
                <w:sz w:val="20"/>
              </w:rPr>
            </w:pPr>
            <w:r w:rsidRPr="006C443B">
              <w:rPr>
                <w:rFonts w:ascii="Cambria" w:hAnsi="Cambria"/>
                <w:b/>
                <w:bCs/>
                <w:sz w:val="20"/>
              </w:rPr>
              <w:t>Komponen</w:t>
            </w:r>
          </w:p>
        </w:tc>
        <w:tc>
          <w:tcPr>
            <w:tcW w:w="1275" w:type="dxa"/>
            <w:tcBorders>
              <w:left w:val="single" w:sz="4" w:space="0" w:color="FFFFFF" w:themeColor="background1"/>
              <w:right w:val="single" w:sz="4" w:space="0" w:color="FFFFFF" w:themeColor="background1"/>
            </w:tcBorders>
          </w:tcPr>
          <w:p w14:paraId="04B5003B" w14:textId="77777777" w:rsidR="003E38BC" w:rsidRPr="006C443B" w:rsidRDefault="003E38BC" w:rsidP="00715E99">
            <w:pPr>
              <w:jc w:val="center"/>
              <w:rPr>
                <w:rFonts w:ascii="Cambria" w:hAnsi="Cambria"/>
                <w:b/>
                <w:bCs/>
                <w:sz w:val="20"/>
              </w:rPr>
            </w:pPr>
            <w:r w:rsidRPr="006C443B">
              <w:rPr>
                <w:rFonts w:ascii="Cambria" w:hAnsi="Cambria"/>
                <w:b/>
                <w:bCs/>
                <w:sz w:val="20"/>
              </w:rPr>
              <w:t>Jumlah</w:t>
            </w:r>
          </w:p>
        </w:tc>
        <w:tc>
          <w:tcPr>
            <w:tcW w:w="1276" w:type="dxa"/>
            <w:tcBorders>
              <w:left w:val="single" w:sz="4" w:space="0" w:color="FFFFFF" w:themeColor="background1"/>
              <w:right w:val="single" w:sz="4" w:space="0" w:color="FFFFFF" w:themeColor="background1"/>
            </w:tcBorders>
          </w:tcPr>
          <w:p w14:paraId="2ED68345" w14:textId="77777777" w:rsidR="003E38BC" w:rsidRPr="006C443B" w:rsidRDefault="003E38BC" w:rsidP="00715E99">
            <w:pPr>
              <w:jc w:val="center"/>
              <w:rPr>
                <w:rFonts w:ascii="Cambria" w:hAnsi="Cambria"/>
                <w:b/>
                <w:bCs/>
                <w:sz w:val="20"/>
              </w:rPr>
            </w:pPr>
            <w:r w:rsidRPr="006C443B">
              <w:rPr>
                <w:rFonts w:ascii="Cambria" w:hAnsi="Cambria"/>
                <w:b/>
                <w:bCs/>
                <w:sz w:val="20"/>
              </w:rPr>
              <w:t>Valid</w:t>
            </w:r>
          </w:p>
        </w:tc>
        <w:tc>
          <w:tcPr>
            <w:tcW w:w="2687" w:type="dxa"/>
            <w:tcBorders>
              <w:left w:val="single" w:sz="4" w:space="0" w:color="FFFFFF" w:themeColor="background1"/>
              <w:right w:val="nil"/>
            </w:tcBorders>
          </w:tcPr>
          <w:p w14:paraId="7676AB81" w14:textId="77777777" w:rsidR="003E38BC" w:rsidRPr="006C443B" w:rsidRDefault="003E38BC" w:rsidP="00715E99">
            <w:pPr>
              <w:jc w:val="center"/>
              <w:rPr>
                <w:rFonts w:ascii="Cambria" w:hAnsi="Cambria"/>
                <w:b/>
                <w:bCs/>
                <w:sz w:val="20"/>
              </w:rPr>
            </w:pPr>
            <w:r w:rsidRPr="006C443B">
              <w:rPr>
                <w:rFonts w:ascii="Cambria" w:hAnsi="Cambria"/>
                <w:b/>
                <w:bCs/>
                <w:sz w:val="20"/>
              </w:rPr>
              <w:t>Keterangan</w:t>
            </w:r>
          </w:p>
        </w:tc>
      </w:tr>
      <w:tr w:rsidR="003E38BC" w:rsidRPr="006C443B" w14:paraId="2AC02DDB" w14:textId="77777777" w:rsidTr="00156333">
        <w:trPr>
          <w:trHeight w:val="1042"/>
          <w:jc w:val="center"/>
        </w:trPr>
        <w:tc>
          <w:tcPr>
            <w:tcW w:w="3256" w:type="dxa"/>
            <w:tcBorders>
              <w:left w:val="nil"/>
              <w:right w:val="single" w:sz="4" w:space="0" w:color="FFFFFF" w:themeColor="background1"/>
            </w:tcBorders>
          </w:tcPr>
          <w:p w14:paraId="7687058A" w14:textId="77777777" w:rsidR="003E38BC" w:rsidRPr="006C443B" w:rsidRDefault="003E38BC" w:rsidP="00715E99">
            <w:pPr>
              <w:rPr>
                <w:rFonts w:ascii="Cambria" w:hAnsi="Cambria"/>
                <w:sz w:val="20"/>
              </w:rPr>
            </w:pPr>
            <w:r w:rsidRPr="006C443B">
              <w:rPr>
                <w:rFonts w:ascii="Cambria" w:hAnsi="Cambria"/>
                <w:sz w:val="20"/>
              </w:rPr>
              <w:t>Pendahuluan</w:t>
            </w:r>
          </w:p>
          <w:p w14:paraId="34EC8628" w14:textId="77777777" w:rsidR="003E38BC" w:rsidRPr="006C443B" w:rsidRDefault="003E38BC" w:rsidP="00715E99">
            <w:pPr>
              <w:rPr>
                <w:rFonts w:ascii="Cambria" w:hAnsi="Cambria"/>
                <w:sz w:val="20"/>
              </w:rPr>
            </w:pPr>
            <w:r w:rsidRPr="006C443B">
              <w:rPr>
                <w:rFonts w:ascii="Cambria" w:hAnsi="Cambria"/>
                <w:sz w:val="20"/>
              </w:rPr>
              <w:t>Metode</w:t>
            </w:r>
          </w:p>
          <w:p w14:paraId="70E36C4B" w14:textId="77777777" w:rsidR="003E38BC" w:rsidRPr="006C443B" w:rsidRDefault="003E38BC" w:rsidP="00715E99">
            <w:pPr>
              <w:rPr>
                <w:rFonts w:ascii="Cambria" w:hAnsi="Cambria"/>
                <w:sz w:val="20"/>
              </w:rPr>
            </w:pPr>
            <w:r w:rsidRPr="006C443B">
              <w:rPr>
                <w:rFonts w:ascii="Cambria" w:hAnsi="Cambria"/>
                <w:sz w:val="20"/>
              </w:rPr>
              <w:t>Hasil dan Pembahasan</w:t>
            </w:r>
          </w:p>
          <w:p w14:paraId="5FBE6930" w14:textId="77777777" w:rsidR="003E38BC" w:rsidRPr="006C443B" w:rsidRDefault="003E38BC" w:rsidP="00715E99">
            <w:pPr>
              <w:rPr>
                <w:rFonts w:ascii="Cambria" w:hAnsi="Cambria"/>
                <w:sz w:val="20"/>
              </w:rPr>
            </w:pPr>
            <w:r w:rsidRPr="006C443B">
              <w:rPr>
                <w:rFonts w:ascii="Cambria" w:hAnsi="Cambria"/>
                <w:sz w:val="20"/>
              </w:rPr>
              <w:t>Penutup</w:t>
            </w:r>
          </w:p>
        </w:tc>
        <w:tc>
          <w:tcPr>
            <w:tcW w:w="1275" w:type="dxa"/>
            <w:tcBorders>
              <w:left w:val="single" w:sz="4" w:space="0" w:color="FFFFFF" w:themeColor="background1"/>
              <w:right w:val="single" w:sz="4" w:space="0" w:color="FFFFFF" w:themeColor="background1"/>
            </w:tcBorders>
            <w:shd w:val="clear" w:color="auto" w:fill="FFFFFF" w:themeFill="background1"/>
          </w:tcPr>
          <w:p w14:paraId="26D63EAA" w14:textId="77777777" w:rsidR="003E38BC" w:rsidRPr="006C443B" w:rsidRDefault="003E38BC" w:rsidP="00715E99">
            <w:pPr>
              <w:jc w:val="center"/>
              <w:rPr>
                <w:rFonts w:ascii="Cambria" w:hAnsi="Cambria"/>
                <w:sz w:val="20"/>
              </w:rPr>
            </w:pPr>
            <w:r w:rsidRPr="006C443B">
              <w:rPr>
                <w:rFonts w:ascii="Cambria" w:hAnsi="Cambria"/>
                <w:sz w:val="20"/>
              </w:rPr>
              <w:t>1</w:t>
            </w:r>
          </w:p>
          <w:p w14:paraId="042ECCA3" w14:textId="77777777" w:rsidR="003E38BC" w:rsidRPr="006C443B" w:rsidRDefault="003E38BC" w:rsidP="00715E99">
            <w:pPr>
              <w:jc w:val="center"/>
              <w:rPr>
                <w:rFonts w:ascii="Cambria" w:hAnsi="Cambria"/>
                <w:sz w:val="20"/>
              </w:rPr>
            </w:pPr>
            <w:r w:rsidRPr="006C443B">
              <w:rPr>
                <w:rFonts w:ascii="Cambria" w:hAnsi="Cambria"/>
                <w:sz w:val="20"/>
              </w:rPr>
              <w:t>2</w:t>
            </w:r>
          </w:p>
          <w:p w14:paraId="126D4AA1" w14:textId="77777777" w:rsidR="003E38BC" w:rsidRPr="006C443B" w:rsidRDefault="003E38BC" w:rsidP="00715E99">
            <w:pPr>
              <w:jc w:val="center"/>
              <w:rPr>
                <w:rFonts w:ascii="Cambria" w:hAnsi="Cambria"/>
                <w:sz w:val="20"/>
              </w:rPr>
            </w:pPr>
            <w:r w:rsidRPr="006C443B">
              <w:rPr>
                <w:rFonts w:ascii="Cambria" w:hAnsi="Cambria"/>
                <w:sz w:val="20"/>
              </w:rPr>
              <w:t>3</w:t>
            </w:r>
          </w:p>
          <w:p w14:paraId="05D4CBEC" w14:textId="77777777" w:rsidR="003E38BC" w:rsidRPr="006C443B" w:rsidRDefault="003E38BC" w:rsidP="00715E99">
            <w:pPr>
              <w:jc w:val="center"/>
              <w:rPr>
                <w:rFonts w:ascii="Cambria" w:hAnsi="Cambria"/>
                <w:sz w:val="20"/>
              </w:rPr>
            </w:pPr>
            <w:r w:rsidRPr="006C443B">
              <w:rPr>
                <w:rFonts w:ascii="Cambria" w:hAnsi="Cambria"/>
                <w:sz w:val="20"/>
              </w:rPr>
              <w:t>4</w:t>
            </w:r>
          </w:p>
        </w:tc>
        <w:tc>
          <w:tcPr>
            <w:tcW w:w="1276" w:type="dxa"/>
            <w:tcBorders>
              <w:left w:val="single" w:sz="4" w:space="0" w:color="FFFFFF" w:themeColor="background1"/>
              <w:right w:val="single" w:sz="4" w:space="0" w:color="FFFFFF" w:themeColor="background1"/>
            </w:tcBorders>
          </w:tcPr>
          <w:p w14:paraId="4F9FD082" w14:textId="77777777" w:rsidR="003E38BC" w:rsidRPr="006C443B" w:rsidRDefault="003E38BC" w:rsidP="00715E99">
            <w:pPr>
              <w:jc w:val="center"/>
              <w:rPr>
                <w:rFonts w:ascii="Cambria" w:hAnsi="Cambria"/>
                <w:sz w:val="20"/>
              </w:rPr>
            </w:pPr>
            <w:r w:rsidRPr="006C443B">
              <w:rPr>
                <w:rFonts w:ascii="Cambria" w:hAnsi="Cambria"/>
                <w:sz w:val="20"/>
              </w:rPr>
              <w:t>Valid</w:t>
            </w:r>
          </w:p>
          <w:p w14:paraId="410EF8C6" w14:textId="77777777" w:rsidR="003E38BC" w:rsidRPr="006C443B" w:rsidRDefault="003E38BC" w:rsidP="00715E99">
            <w:pPr>
              <w:jc w:val="center"/>
              <w:rPr>
                <w:rFonts w:ascii="Cambria" w:hAnsi="Cambria"/>
                <w:sz w:val="20"/>
              </w:rPr>
            </w:pPr>
            <w:r w:rsidRPr="006C443B">
              <w:rPr>
                <w:rFonts w:ascii="Cambria" w:hAnsi="Cambria"/>
                <w:sz w:val="20"/>
              </w:rPr>
              <w:t>Valid</w:t>
            </w:r>
          </w:p>
          <w:p w14:paraId="766A8CD5" w14:textId="77777777" w:rsidR="003E38BC" w:rsidRPr="006C443B" w:rsidRDefault="003E38BC" w:rsidP="00715E99">
            <w:pPr>
              <w:jc w:val="center"/>
              <w:rPr>
                <w:rFonts w:ascii="Cambria" w:hAnsi="Cambria"/>
                <w:sz w:val="20"/>
              </w:rPr>
            </w:pPr>
            <w:r w:rsidRPr="006C443B">
              <w:rPr>
                <w:rFonts w:ascii="Cambria" w:hAnsi="Cambria"/>
                <w:sz w:val="20"/>
              </w:rPr>
              <w:t>Valid</w:t>
            </w:r>
          </w:p>
          <w:p w14:paraId="70A9BD77" w14:textId="77777777" w:rsidR="003E38BC" w:rsidRPr="006C443B" w:rsidRDefault="003E38BC" w:rsidP="00715E99">
            <w:pPr>
              <w:jc w:val="center"/>
              <w:rPr>
                <w:rFonts w:ascii="Cambria" w:hAnsi="Cambria"/>
                <w:sz w:val="20"/>
              </w:rPr>
            </w:pPr>
            <w:r w:rsidRPr="006C443B">
              <w:rPr>
                <w:rFonts w:ascii="Cambria" w:hAnsi="Cambria"/>
                <w:sz w:val="20"/>
              </w:rPr>
              <w:t>Valid</w:t>
            </w:r>
          </w:p>
        </w:tc>
        <w:tc>
          <w:tcPr>
            <w:tcW w:w="2687" w:type="dxa"/>
            <w:tcBorders>
              <w:left w:val="single" w:sz="4" w:space="0" w:color="FFFFFF" w:themeColor="background1"/>
              <w:right w:val="nil"/>
            </w:tcBorders>
          </w:tcPr>
          <w:p w14:paraId="3AD66243" w14:textId="77777777" w:rsidR="003E38BC" w:rsidRPr="006C443B" w:rsidRDefault="003E38BC" w:rsidP="00715E99">
            <w:pPr>
              <w:rPr>
                <w:rFonts w:ascii="Cambria" w:hAnsi="Cambria"/>
                <w:sz w:val="20"/>
              </w:rPr>
            </w:pPr>
            <w:r w:rsidRPr="006C443B">
              <w:rPr>
                <w:rFonts w:ascii="Cambria" w:hAnsi="Cambria"/>
                <w:sz w:val="20"/>
              </w:rPr>
              <w:t>Lengkap</w:t>
            </w:r>
          </w:p>
          <w:p w14:paraId="4D846AB2" w14:textId="77777777" w:rsidR="003E38BC" w:rsidRPr="006C443B" w:rsidRDefault="003E38BC" w:rsidP="00715E99">
            <w:pPr>
              <w:rPr>
                <w:rFonts w:ascii="Cambria" w:hAnsi="Cambria"/>
                <w:sz w:val="20"/>
              </w:rPr>
            </w:pPr>
            <w:r w:rsidRPr="006C443B">
              <w:rPr>
                <w:rFonts w:ascii="Cambria" w:hAnsi="Cambria"/>
                <w:sz w:val="20"/>
              </w:rPr>
              <w:t>Lengkap</w:t>
            </w:r>
          </w:p>
          <w:p w14:paraId="6BFE1E01" w14:textId="77777777" w:rsidR="003E38BC" w:rsidRPr="006C443B" w:rsidRDefault="003E38BC" w:rsidP="00715E99">
            <w:pPr>
              <w:rPr>
                <w:rFonts w:ascii="Cambria" w:hAnsi="Cambria"/>
                <w:sz w:val="20"/>
              </w:rPr>
            </w:pPr>
            <w:r w:rsidRPr="006C443B">
              <w:rPr>
                <w:rFonts w:ascii="Cambria" w:hAnsi="Cambria"/>
                <w:sz w:val="20"/>
              </w:rPr>
              <w:t>Lengkap</w:t>
            </w:r>
          </w:p>
          <w:p w14:paraId="0ED2096C" w14:textId="77777777" w:rsidR="003E38BC" w:rsidRPr="006C443B" w:rsidRDefault="003E38BC" w:rsidP="00715E99">
            <w:pPr>
              <w:rPr>
                <w:rFonts w:ascii="Cambria" w:hAnsi="Cambria"/>
                <w:sz w:val="20"/>
              </w:rPr>
            </w:pPr>
            <w:r w:rsidRPr="006C443B">
              <w:rPr>
                <w:rFonts w:ascii="Cambria" w:hAnsi="Cambria"/>
                <w:sz w:val="20"/>
              </w:rPr>
              <w:t>Lengkap</w:t>
            </w:r>
          </w:p>
        </w:tc>
      </w:tr>
    </w:tbl>
    <w:p w14:paraId="7E6196EE" w14:textId="77777777" w:rsidR="00EE4D22" w:rsidRDefault="00EE4D22" w:rsidP="00777AC9">
      <w:pPr>
        <w:pStyle w:val="IsiTeksArtikel"/>
      </w:pPr>
    </w:p>
    <w:p w14:paraId="63C086D9" w14:textId="77777777" w:rsidR="00EE4D22" w:rsidRDefault="00EE4D22" w:rsidP="00777AC9">
      <w:pPr>
        <w:pStyle w:val="IsiTeksArtikel"/>
      </w:pPr>
    </w:p>
    <w:p w14:paraId="3D23DEE7" w14:textId="77777777" w:rsidR="00EE0FEE" w:rsidRDefault="00EE0FEE" w:rsidP="00777AC9">
      <w:pPr>
        <w:pStyle w:val="IsiTeksArtikel"/>
      </w:pPr>
    </w:p>
    <w:p w14:paraId="247D9486" w14:textId="77777777" w:rsidR="00EE0FEE" w:rsidRDefault="00EE0FEE" w:rsidP="00777AC9">
      <w:pPr>
        <w:pStyle w:val="IsiTeksArtikel"/>
      </w:pPr>
    </w:p>
    <w:p w14:paraId="4E273CEF" w14:textId="77777777" w:rsidR="00504D9B" w:rsidRDefault="00504D9B" w:rsidP="00777AC9">
      <w:pPr>
        <w:pStyle w:val="IsiTeksArtikel"/>
      </w:pPr>
    </w:p>
    <w:p w14:paraId="4C7231B5" w14:textId="77777777" w:rsidR="00504D9B" w:rsidRDefault="00504D9B" w:rsidP="00777AC9">
      <w:pPr>
        <w:pStyle w:val="IsiTeksArtikel"/>
      </w:pPr>
    </w:p>
    <w:p w14:paraId="49AB4FF1" w14:textId="77777777" w:rsidR="00504D9B" w:rsidRDefault="00504D9B" w:rsidP="00777AC9">
      <w:pPr>
        <w:pStyle w:val="IsiTeksArtikel"/>
      </w:pPr>
    </w:p>
    <w:p w14:paraId="27BB07F5" w14:textId="77777777" w:rsidR="00EE4D22" w:rsidRDefault="00EE4D22" w:rsidP="00777AC9">
      <w:pPr>
        <w:pStyle w:val="IsiTeksArtikel"/>
      </w:pPr>
    </w:p>
    <w:p w14:paraId="4F4C541E" w14:textId="382EDF6A" w:rsidR="00504D9B" w:rsidRDefault="00504D9B" w:rsidP="00777AC9">
      <w:pPr>
        <w:pStyle w:val="IsiTeksArtikel"/>
      </w:pPr>
      <w:r w:rsidRPr="006872DC">
        <w:rPr>
          <w:spacing w:val="-5"/>
          <w:szCs w:val="24"/>
          <w:lang w:eastAsia="id-ID"/>
        </w:rPr>
        <w:drawing>
          <wp:anchor distT="0" distB="0" distL="114300" distR="114300" simplePos="0" relativeHeight="251662336" behindDoc="1" locked="0" layoutInCell="1" allowOverlap="1" wp14:anchorId="72DFCED2" wp14:editId="2294D898">
            <wp:simplePos x="0" y="0"/>
            <wp:positionH relativeFrom="margin">
              <wp:posOffset>1178560</wp:posOffset>
            </wp:positionH>
            <wp:positionV relativeFrom="paragraph">
              <wp:posOffset>-66252</wp:posOffset>
            </wp:positionV>
            <wp:extent cx="3614325" cy="1866312"/>
            <wp:effectExtent l="0" t="0" r="5715" b="635"/>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29ABF830" w14:textId="515EAD65" w:rsidR="003E38BC" w:rsidRPr="006872DC" w:rsidRDefault="003E38BC" w:rsidP="00777AC9">
      <w:pPr>
        <w:pStyle w:val="IsiTeksArtikel"/>
      </w:pPr>
      <w:r w:rsidRPr="006872DC">
        <w:br/>
      </w:r>
      <w:r w:rsidRPr="006872DC">
        <w:br/>
      </w:r>
      <w:r w:rsidRPr="006872DC">
        <w:br/>
      </w:r>
      <w:r w:rsidRPr="006872DC">
        <w:br/>
      </w:r>
    </w:p>
    <w:p w14:paraId="455D03CF" w14:textId="77777777" w:rsidR="003E38BC" w:rsidRPr="006872DC" w:rsidRDefault="003E38BC" w:rsidP="00777AC9">
      <w:pPr>
        <w:pStyle w:val="IsiTeksArtikel"/>
      </w:pPr>
    </w:p>
    <w:p w14:paraId="1C67E2C9" w14:textId="77777777" w:rsidR="003E38BC" w:rsidRPr="006872DC" w:rsidRDefault="003E38BC" w:rsidP="00777AC9">
      <w:pPr>
        <w:pStyle w:val="IsiTeksArtikel"/>
      </w:pPr>
    </w:p>
    <w:p w14:paraId="5873F08A" w14:textId="09774B1C" w:rsidR="003E38BC" w:rsidRPr="006872DC" w:rsidRDefault="003E38BC" w:rsidP="003E38BC">
      <w:pPr>
        <w:pStyle w:val="Caption"/>
        <w:jc w:val="center"/>
        <w:rPr>
          <w:rFonts w:ascii="Cambria" w:hAnsi="Cambria" w:cs="Times New Roman"/>
          <w:i w:val="0"/>
          <w:iCs w:val="0"/>
          <w:color w:val="0D0D0D" w:themeColor="text1" w:themeTint="F2"/>
          <w:spacing w:val="-5"/>
          <w:sz w:val="20"/>
          <w:szCs w:val="28"/>
        </w:rPr>
      </w:pPr>
      <w:r w:rsidRPr="006872DC">
        <w:rPr>
          <w:rFonts w:ascii="Cambria" w:hAnsi="Cambria"/>
          <w:b/>
          <w:bCs/>
          <w:i w:val="0"/>
          <w:iCs w:val="0"/>
          <w:color w:val="0D0D0D" w:themeColor="text1" w:themeTint="F2"/>
          <w:sz w:val="20"/>
          <w:szCs w:val="20"/>
        </w:rPr>
        <w:br/>
        <w:t xml:space="preserve">Gambar </w:t>
      </w:r>
      <w:r w:rsidRPr="006872DC">
        <w:rPr>
          <w:rFonts w:ascii="Cambria" w:hAnsi="Cambria"/>
          <w:b/>
          <w:bCs/>
          <w:i w:val="0"/>
          <w:iCs w:val="0"/>
          <w:color w:val="0D0D0D" w:themeColor="text1" w:themeTint="F2"/>
          <w:sz w:val="20"/>
          <w:szCs w:val="20"/>
        </w:rPr>
        <w:fldChar w:fldCharType="begin"/>
      </w:r>
      <w:r w:rsidRPr="006872DC">
        <w:rPr>
          <w:rFonts w:ascii="Cambria" w:hAnsi="Cambria"/>
          <w:b/>
          <w:bCs/>
          <w:i w:val="0"/>
          <w:iCs w:val="0"/>
          <w:color w:val="0D0D0D" w:themeColor="text1" w:themeTint="F2"/>
          <w:sz w:val="20"/>
          <w:szCs w:val="20"/>
        </w:rPr>
        <w:instrText xml:space="preserve"> SEQ Gambar \* ARABIC </w:instrText>
      </w:r>
      <w:r w:rsidRPr="006872DC">
        <w:rPr>
          <w:rFonts w:ascii="Cambria" w:hAnsi="Cambria"/>
          <w:b/>
          <w:bCs/>
          <w:i w:val="0"/>
          <w:iCs w:val="0"/>
          <w:color w:val="0D0D0D" w:themeColor="text1" w:themeTint="F2"/>
          <w:sz w:val="20"/>
          <w:szCs w:val="20"/>
        </w:rPr>
        <w:fldChar w:fldCharType="separate"/>
      </w:r>
      <w:r w:rsidR="00AD0BAF">
        <w:rPr>
          <w:rFonts w:ascii="Cambria" w:hAnsi="Cambria"/>
          <w:b/>
          <w:bCs/>
          <w:i w:val="0"/>
          <w:iCs w:val="0"/>
          <w:color w:val="0D0D0D" w:themeColor="text1" w:themeTint="F2"/>
          <w:sz w:val="20"/>
          <w:szCs w:val="20"/>
        </w:rPr>
        <w:t>1</w:t>
      </w:r>
      <w:r w:rsidRPr="006872DC">
        <w:rPr>
          <w:rFonts w:ascii="Cambria" w:hAnsi="Cambria"/>
          <w:b/>
          <w:bCs/>
          <w:i w:val="0"/>
          <w:iCs w:val="0"/>
          <w:color w:val="0D0D0D" w:themeColor="text1" w:themeTint="F2"/>
          <w:sz w:val="20"/>
          <w:szCs w:val="20"/>
        </w:rPr>
        <w:fldChar w:fldCharType="end"/>
      </w:r>
      <w:r w:rsidR="008748B8" w:rsidRPr="006872DC">
        <w:rPr>
          <w:rFonts w:ascii="Cambria" w:hAnsi="Cambria"/>
          <w:b/>
          <w:bCs/>
          <w:i w:val="0"/>
          <w:iCs w:val="0"/>
          <w:color w:val="0D0D0D" w:themeColor="text1" w:themeTint="F2"/>
          <w:sz w:val="20"/>
          <w:szCs w:val="20"/>
        </w:rPr>
        <w:t>.</w:t>
      </w:r>
      <w:r w:rsidRPr="006872DC">
        <w:rPr>
          <w:rFonts w:ascii="Cambria" w:hAnsi="Cambria"/>
          <w:b/>
          <w:bCs/>
          <w:i w:val="0"/>
          <w:iCs w:val="0"/>
          <w:color w:val="0D0D0D" w:themeColor="text1" w:themeTint="F2"/>
          <w:sz w:val="20"/>
          <w:szCs w:val="20"/>
        </w:rPr>
        <w:t xml:space="preserve"> </w:t>
      </w:r>
      <w:r w:rsidR="00DC5DBD" w:rsidRPr="006872DC">
        <w:rPr>
          <w:rFonts w:ascii="Cambria" w:hAnsi="Cambria"/>
          <w:i w:val="0"/>
          <w:iCs w:val="0"/>
          <w:color w:val="0D0D0D" w:themeColor="text1" w:themeTint="F2"/>
          <w:sz w:val="20"/>
          <w:szCs w:val="20"/>
        </w:rPr>
        <w:t xml:space="preserve">Contoh </w:t>
      </w:r>
      <w:r w:rsidRPr="006872DC">
        <w:rPr>
          <w:rFonts w:ascii="Cambria" w:hAnsi="Cambria"/>
          <w:i w:val="0"/>
          <w:iCs w:val="0"/>
          <w:color w:val="0D0D0D" w:themeColor="text1" w:themeTint="F2"/>
          <w:sz w:val="20"/>
          <w:szCs w:val="20"/>
        </w:rPr>
        <w:t xml:space="preserve">Grafik </w:t>
      </w:r>
      <w:r w:rsidR="00DC5DBD" w:rsidRPr="006872DC">
        <w:rPr>
          <w:rFonts w:ascii="Cambria" w:hAnsi="Cambria"/>
          <w:i w:val="0"/>
          <w:iCs w:val="0"/>
          <w:color w:val="0D0D0D" w:themeColor="text1" w:themeTint="F2"/>
          <w:sz w:val="20"/>
          <w:szCs w:val="20"/>
        </w:rPr>
        <w:t>Komponen Artikel</w:t>
      </w:r>
    </w:p>
    <w:p w14:paraId="740F0504" w14:textId="4D6BD8D0" w:rsidR="003E38BC" w:rsidRPr="006872DC" w:rsidRDefault="003E38BC" w:rsidP="00177791">
      <w:pPr>
        <w:pStyle w:val="SubBab"/>
      </w:pPr>
      <w:r w:rsidRPr="006872DC">
        <w:t>PENUTUP</w:t>
      </w:r>
    </w:p>
    <w:p w14:paraId="4A8BB989" w14:textId="624AE900" w:rsidR="00DC5DBD" w:rsidRPr="006872DC" w:rsidRDefault="003E38BC" w:rsidP="00577787">
      <w:pPr>
        <w:pStyle w:val="IsiTeksArtikel"/>
        <w:spacing w:line="240" w:lineRule="auto"/>
      </w:pPr>
      <w:r w:rsidRPr="006872DC">
        <w:t xml:space="preserve">Bagian penutup menyajikan kesimpulan yang menggambarkan jawaban dari tujuan program pengabdian atau temuan yang diperoleh. Kesimpulan bukan berisi perulangan dari hasil dan pembahasan, tetapi lebih kepada ringkasan hasil temuan seperti yang diharapkan di tujuan. </w:t>
      </w:r>
      <w:r w:rsidR="00DC5DBD" w:rsidRPr="006872DC">
        <w:t xml:space="preserve">Kesimpulan diuraikan secara konseptual dalam bentuk paragraf (bukan </w:t>
      </w:r>
      <w:r w:rsidR="00DC5DBD" w:rsidRPr="006872DC">
        <w:rPr>
          <w:i/>
          <w:iCs/>
        </w:rPr>
        <w:t>numbering).</w:t>
      </w:r>
      <w:r w:rsidR="00DC5DBD" w:rsidRPr="006872DC">
        <w:t xml:space="preserve"> Bagian penutup diketik menggunakan jenis huruf </w:t>
      </w:r>
      <w:r w:rsidR="00E27233">
        <w:rPr>
          <w:i/>
          <w:iCs/>
        </w:rPr>
        <w:t>Cambria</w:t>
      </w:r>
      <w:r w:rsidR="00DC5DBD" w:rsidRPr="006872DC">
        <w:rPr>
          <w:i/>
          <w:iCs/>
        </w:rPr>
        <w:t>,</w:t>
      </w:r>
      <w:r w:rsidR="00DC5DBD" w:rsidRPr="006872DC">
        <w:t xml:space="preserve"> ukuran </w:t>
      </w:r>
      <w:r w:rsidR="006C443B">
        <w:t>11pt</w:t>
      </w:r>
      <w:r w:rsidR="00DC5DBD" w:rsidRPr="006872DC">
        <w:t xml:space="preserve">. Jarak antar baras 1,15 spasi. Gunakan </w:t>
      </w:r>
      <w:r w:rsidR="00DC5DBD" w:rsidRPr="006872DC">
        <w:rPr>
          <w:i/>
          <w:iCs/>
        </w:rPr>
        <w:t>heading</w:t>
      </w:r>
      <w:r w:rsidR="00DC5DBD" w:rsidRPr="006872DC">
        <w:t xml:space="preserve"> (Isi Teks Artikel) yang sudah disediakan pada menu </w:t>
      </w:r>
      <w:r w:rsidR="00DC5DBD" w:rsidRPr="006872DC">
        <w:rPr>
          <w:i/>
          <w:iCs/>
        </w:rPr>
        <w:t>style.</w:t>
      </w:r>
    </w:p>
    <w:p w14:paraId="765EFC92" w14:textId="77777777" w:rsidR="00DC5DBD" w:rsidRPr="006872DC" w:rsidRDefault="00DC5DBD" w:rsidP="00177791">
      <w:pPr>
        <w:pStyle w:val="SubBab"/>
      </w:pPr>
    </w:p>
    <w:p w14:paraId="19CD9DCA" w14:textId="608200A1" w:rsidR="003E38BC" w:rsidRPr="006872DC" w:rsidRDefault="003E38BC" w:rsidP="00177791">
      <w:pPr>
        <w:pStyle w:val="SubBab"/>
      </w:pPr>
      <w:r w:rsidRPr="006872DC">
        <w:t>UCAPAN TERIMA KASIH</w:t>
      </w:r>
    </w:p>
    <w:p w14:paraId="002B14F8" w14:textId="6ED065D5" w:rsidR="003E38BC" w:rsidRPr="006872DC" w:rsidRDefault="003E38BC" w:rsidP="00777AC9">
      <w:pPr>
        <w:pStyle w:val="IsiTeksArtikel"/>
      </w:pPr>
      <w:r w:rsidRPr="006872DC">
        <w:t>Bagian ini bersifat pilihan (opsional). Penulis dapat memberikan ucapan terima</w:t>
      </w:r>
      <w:r w:rsidR="00156333">
        <w:t xml:space="preserve"> </w:t>
      </w:r>
      <w:r w:rsidRPr="006872DC">
        <w:t xml:space="preserve">kasih kepada pihak-pihak yang terkait atau yang terlibat secara langsung dalam proses pelaksanaan program pengabdian sehingga artikel yang ditulis dapat diselesaikan dengan baik. Pihak yang terkait misalnya adalah kepala dinas terkait yang memberikan akses dan dukungan program pengabdian atau pihak sponsor yang memberikan dana program pengabdian. </w:t>
      </w:r>
    </w:p>
    <w:p w14:paraId="34E7925C" w14:textId="77777777" w:rsidR="00577787" w:rsidRDefault="00577787" w:rsidP="00777AC9">
      <w:pPr>
        <w:pStyle w:val="SubBab"/>
      </w:pPr>
    </w:p>
    <w:p w14:paraId="3F3FE8BB" w14:textId="3AF71B85" w:rsidR="003E38BC" w:rsidRPr="006872DC" w:rsidRDefault="003E38BC" w:rsidP="00777AC9">
      <w:pPr>
        <w:pStyle w:val="SubBab"/>
      </w:pPr>
      <w:r w:rsidRPr="006872DC">
        <w:t>DAFTAR PUSTAKA</w:t>
      </w:r>
    </w:p>
    <w:p w14:paraId="11D016F9" w14:textId="77777777" w:rsidR="003E38BC" w:rsidRPr="006872DC" w:rsidRDefault="003E38BC" w:rsidP="00777AC9">
      <w:pPr>
        <w:pStyle w:val="IsiTeksArtikel"/>
      </w:pPr>
      <w:r w:rsidRPr="006872DC">
        <w:t>Daftar pustaka memuat sumber-sumber yang dirujuk pada artikel. Ketentuan penulisan daftar pustaka yaitu sebagai berikut:</w:t>
      </w:r>
    </w:p>
    <w:p w14:paraId="3B5544F8" w14:textId="022006FA" w:rsidR="008748B8" w:rsidRPr="006872DC" w:rsidRDefault="008748B8" w:rsidP="00777AC9">
      <w:pPr>
        <w:pStyle w:val="IsiTeksArtikel"/>
        <w:numPr>
          <w:ilvl w:val="0"/>
          <w:numId w:val="1"/>
        </w:numPr>
      </w:pPr>
      <w:r w:rsidRPr="006872DC">
        <w:t xml:space="preserve">Daftar pustaka minimal </w:t>
      </w:r>
      <w:r w:rsidR="00257CF0">
        <w:t>8</w:t>
      </w:r>
      <w:r w:rsidR="00234D06">
        <w:t xml:space="preserve">0% </w:t>
      </w:r>
      <w:r w:rsidRPr="006872DC">
        <w:t xml:space="preserve">berasal dari sumber primer jurnal/artikel. </w:t>
      </w:r>
    </w:p>
    <w:p w14:paraId="770E0D9E" w14:textId="08518B2F" w:rsidR="003E38BC" w:rsidRPr="006872DC" w:rsidRDefault="003E38BC" w:rsidP="00777AC9">
      <w:pPr>
        <w:pStyle w:val="IsiTeksArtikel"/>
        <w:numPr>
          <w:ilvl w:val="0"/>
          <w:numId w:val="1"/>
        </w:numPr>
      </w:pPr>
      <w:r w:rsidRPr="006872DC">
        <w:t xml:space="preserve">Jumlah </w:t>
      </w:r>
      <w:r w:rsidR="00034E93" w:rsidRPr="006872DC">
        <w:t xml:space="preserve">daftar pustaka </w:t>
      </w:r>
      <w:r w:rsidRPr="006872DC">
        <w:t xml:space="preserve">harus sesuai dengan kutipan yang telah dituliskan dalam artikel. Artinya setiap kutipan yang digunakan dalam artikel harus muncul pada </w:t>
      </w:r>
      <w:r w:rsidR="00034E93" w:rsidRPr="006872DC">
        <w:t>bagian daftar pustaka</w:t>
      </w:r>
      <w:r w:rsidRPr="006872DC">
        <w:t>.</w:t>
      </w:r>
    </w:p>
    <w:p w14:paraId="712D6B52" w14:textId="5758AB14" w:rsidR="003E38BC" w:rsidRPr="006872DC" w:rsidRDefault="003E38BC" w:rsidP="00777AC9">
      <w:pPr>
        <w:pStyle w:val="IsiTeksArtikel"/>
        <w:numPr>
          <w:ilvl w:val="0"/>
          <w:numId w:val="1"/>
        </w:numPr>
      </w:pPr>
      <w:r w:rsidRPr="006872DC">
        <w:t xml:space="preserve">Jumlah minimal </w:t>
      </w:r>
      <w:r w:rsidR="00034E93" w:rsidRPr="006872DC">
        <w:t>daftar pustaka</w:t>
      </w:r>
      <w:r w:rsidRPr="006872DC">
        <w:t xml:space="preserve"> yang digunakan adalah 10 </w:t>
      </w:r>
      <w:r w:rsidR="00034E93" w:rsidRPr="006872DC">
        <w:t xml:space="preserve">daftar pustaka </w:t>
      </w:r>
      <w:r w:rsidRPr="006872DC">
        <w:t xml:space="preserve">dan diutamakan </w:t>
      </w:r>
      <w:r w:rsidR="00034E93" w:rsidRPr="006872DC">
        <w:t xml:space="preserve">daftar pustaka </w:t>
      </w:r>
      <w:r w:rsidRPr="006872DC">
        <w:t>dari sumber primer (jurnal ilmiah).</w:t>
      </w:r>
    </w:p>
    <w:p w14:paraId="767B0B9E" w14:textId="537FB70A" w:rsidR="003E38BC" w:rsidRPr="006872DC" w:rsidRDefault="00034E93" w:rsidP="00777AC9">
      <w:pPr>
        <w:pStyle w:val="IsiTeksArtikel"/>
        <w:numPr>
          <w:ilvl w:val="0"/>
          <w:numId w:val="1"/>
        </w:numPr>
      </w:pPr>
      <w:r w:rsidRPr="006872DC">
        <w:t>Daftar pustaka</w:t>
      </w:r>
      <w:r w:rsidR="003E38BC" w:rsidRPr="006872DC">
        <w:t xml:space="preserve"> yang digunakan sebaiknya yang terbaru (update).</w:t>
      </w:r>
    </w:p>
    <w:p w14:paraId="69799CB7" w14:textId="638C23F2" w:rsidR="003E38BC" w:rsidRPr="006872DC" w:rsidRDefault="003E38BC" w:rsidP="00777AC9">
      <w:pPr>
        <w:pStyle w:val="IsiTeksArtikel"/>
        <w:numPr>
          <w:ilvl w:val="0"/>
          <w:numId w:val="1"/>
        </w:numPr>
      </w:pPr>
      <w:r w:rsidRPr="006872DC">
        <w:t xml:space="preserve">Penulisan </w:t>
      </w:r>
      <w:r w:rsidR="00034E93" w:rsidRPr="006872DC">
        <w:t>daftar pustaka</w:t>
      </w:r>
      <w:r w:rsidRPr="006872DC">
        <w:t xml:space="preserve"> sebaiknya menggunakan aplikasi manajemen referensi Mendeley</w:t>
      </w:r>
      <w:r w:rsidR="00234D06">
        <w:t>.</w:t>
      </w:r>
    </w:p>
    <w:p w14:paraId="797DFD1B" w14:textId="66FA179F" w:rsidR="003E38BC" w:rsidRPr="006872DC" w:rsidRDefault="003E38BC" w:rsidP="00777AC9">
      <w:pPr>
        <w:pStyle w:val="IsiTeksArtikel"/>
        <w:numPr>
          <w:ilvl w:val="0"/>
          <w:numId w:val="1"/>
        </w:numPr>
      </w:pPr>
      <w:r w:rsidRPr="006872DC">
        <w:t xml:space="preserve">Format penulisan daftar pustaka mengikuti format APA </w:t>
      </w:r>
      <w:r w:rsidR="00034E93" w:rsidRPr="006872DC">
        <w:t>7</w:t>
      </w:r>
      <w:r w:rsidRPr="006872DC">
        <w:t>th Edition (</w:t>
      </w:r>
      <w:r w:rsidRPr="006872DC">
        <w:rPr>
          <w:i/>
          <w:iCs/>
        </w:rPr>
        <w:t>American Psychological Association).</w:t>
      </w:r>
    </w:p>
    <w:p w14:paraId="073CF979" w14:textId="77777777" w:rsidR="006C443B" w:rsidRDefault="006C443B" w:rsidP="00CD6AAB">
      <w:pPr>
        <w:pStyle w:val="IsiTeksArtikel"/>
        <w:spacing w:after="120"/>
        <w:ind w:firstLine="0"/>
      </w:pPr>
    </w:p>
    <w:p w14:paraId="1B0F3BC2" w14:textId="2B48143C" w:rsidR="00DE57F7" w:rsidRPr="006872DC" w:rsidRDefault="00DE57F7" w:rsidP="00CD6AAB">
      <w:pPr>
        <w:pStyle w:val="IsiTeksArtikel"/>
        <w:spacing w:after="120"/>
        <w:ind w:firstLine="0"/>
      </w:pPr>
      <w:r w:rsidRPr="006872DC">
        <w:t xml:space="preserve">Contoh Penulisan Daftar Pustaka </w:t>
      </w:r>
      <w:r w:rsidR="00992B4A" w:rsidRPr="006872DC">
        <w:t>dari berbagai sumber:</w:t>
      </w:r>
    </w:p>
    <w:p w14:paraId="2E73CE13" w14:textId="3E577C68" w:rsidR="00DE57F7" w:rsidRPr="00577787" w:rsidRDefault="00CD6AAB" w:rsidP="00CD6AAB">
      <w:pPr>
        <w:spacing w:after="0"/>
        <w:rPr>
          <w:rFonts w:ascii="Cambria" w:hAnsi="Cambria"/>
          <w:b/>
          <w:bCs/>
          <w:sz w:val="20"/>
          <w:szCs w:val="18"/>
        </w:rPr>
      </w:pPr>
      <w:r w:rsidRPr="00577787">
        <w:rPr>
          <w:rFonts w:ascii="Cambria" w:hAnsi="Cambria"/>
          <w:b/>
          <w:bCs/>
          <w:sz w:val="20"/>
          <w:szCs w:val="18"/>
        </w:rPr>
        <w:t>Daftar Pustaka yang bersumber dari jurnal ilmiah (</w:t>
      </w:r>
      <w:r w:rsidRPr="00577787">
        <w:rPr>
          <w:rFonts w:ascii="Cambria" w:hAnsi="Cambria"/>
          <w:b/>
          <w:bCs/>
          <w:i/>
          <w:iCs/>
          <w:sz w:val="20"/>
          <w:szCs w:val="18"/>
        </w:rPr>
        <w:t>online</w:t>
      </w:r>
      <w:r w:rsidRPr="00577787">
        <w:rPr>
          <w:rFonts w:ascii="Cambria" w:hAnsi="Cambria"/>
          <w:b/>
          <w:bCs/>
          <w:sz w:val="20"/>
          <w:szCs w:val="18"/>
        </w:rPr>
        <w:t>)</w:t>
      </w:r>
    </w:p>
    <w:p w14:paraId="38CAE479" w14:textId="0B9321AC" w:rsidR="00CD6AAB" w:rsidRPr="006872DC" w:rsidRDefault="00CD6AAB" w:rsidP="00CD6AAB">
      <w:pPr>
        <w:pStyle w:val="DaftarPustaka"/>
      </w:pPr>
      <w:r w:rsidRPr="006872DC">
        <w:t xml:space="preserve">Meylianingrum, K., El Fahmi , E. F. F., &amp; Jaya, T. J. (2023). Optimization of Digital Branding and Marketing for Gempol MSMEs Through WhatsApp Business: Optimalisasi Digital Branding dan Marketing pada UMKM Gempol Melalui WhatsApp Business. </w:t>
      </w:r>
      <w:r w:rsidRPr="006872DC">
        <w:rPr>
          <w:i/>
          <w:iCs/>
        </w:rPr>
        <w:t>Dinamisia : Jurnal Pengabdian Kepada Masyarakat</w:t>
      </w:r>
      <w:r w:rsidRPr="006872DC">
        <w:t xml:space="preserve">, </w:t>
      </w:r>
      <w:r w:rsidRPr="006872DC">
        <w:rPr>
          <w:i/>
          <w:iCs/>
        </w:rPr>
        <w:t>7</w:t>
      </w:r>
      <w:r w:rsidRPr="006872DC">
        <w:t>(6), 1528-1533. https://doi.org/10.31849/dinamisia.v7i6.15273</w:t>
      </w:r>
    </w:p>
    <w:p w14:paraId="1B7CC2CF" w14:textId="37989985" w:rsidR="00CD6AAB" w:rsidRPr="006872DC" w:rsidRDefault="00CD6AAB" w:rsidP="00CD6AAB">
      <w:pPr>
        <w:pStyle w:val="DaftarPustaka"/>
      </w:pPr>
      <w:r w:rsidRPr="006872DC">
        <w:lastRenderedPageBreak/>
        <w:t xml:space="preserve">Fitriani, F., Hamimu, L., Bahdad, B., Juarzan, L. I., Alfirman, A., &amp; Indrawati, I. (2023). Penyediaan Database Spasial di Desa Sumber Sari Kecamatan Moramo Kabupaten Konawe Selatan . </w:t>
      </w:r>
      <w:r w:rsidRPr="006872DC">
        <w:rPr>
          <w:i/>
          <w:iCs/>
        </w:rPr>
        <w:t>Wikrama Parahita : Jurnal Pengabdian Masyarakat</w:t>
      </w:r>
      <w:r w:rsidRPr="006872DC">
        <w:t xml:space="preserve">, </w:t>
      </w:r>
      <w:r w:rsidRPr="006872DC">
        <w:rPr>
          <w:i/>
          <w:iCs/>
        </w:rPr>
        <w:t>7</w:t>
      </w:r>
      <w:r w:rsidRPr="006872DC">
        <w:t>(2), 203-210. https://doi.org/10.30656/jpmwp.v7i2.5334</w:t>
      </w:r>
      <w:r w:rsidR="00234D06">
        <w:t xml:space="preserve"> </w:t>
      </w:r>
      <w:r w:rsidR="005B6964">
        <w:t xml:space="preserve"> </w:t>
      </w:r>
      <w:r w:rsidR="00234D06">
        <w:t xml:space="preserve"> </w:t>
      </w:r>
      <w:r w:rsidRPr="006872DC">
        <w:t xml:space="preserve"> </w:t>
      </w:r>
      <w:r w:rsidR="00234D06">
        <w:t xml:space="preserve"> </w:t>
      </w:r>
    </w:p>
    <w:p w14:paraId="16CA90B3" w14:textId="7E117A97" w:rsidR="00CD6AAB" w:rsidRPr="00577787" w:rsidRDefault="00CD6AAB" w:rsidP="00CD6AAB">
      <w:pPr>
        <w:spacing w:after="0"/>
        <w:rPr>
          <w:rFonts w:ascii="Cambria" w:hAnsi="Cambria"/>
          <w:b/>
          <w:bCs/>
          <w:sz w:val="20"/>
          <w:szCs w:val="18"/>
        </w:rPr>
      </w:pPr>
      <w:r w:rsidRPr="00577787">
        <w:rPr>
          <w:rFonts w:ascii="Cambria" w:hAnsi="Cambria"/>
          <w:b/>
          <w:bCs/>
          <w:sz w:val="20"/>
          <w:szCs w:val="18"/>
        </w:rPr>
        <w:t>Daftar Pustaka yang bersumber dari Buku</w:t>
      </w:r>
    </w:p>
    <w:p w14:paraId="033BD356" w14:textId="3160473D" w:rsidR="00CD6AAB" w:rsidRPr="006872DC" w:rsidRDefault="00CD6AAB" w:rsidP="004507F9">
      <w:pPr>
        <w:pStyle w:val="DaftarPustaka"/>
      </w:pPr>
      <w:r w:rsidRPr="006872DC">
        <w:fldChar w:fldCharType="begin" w:fldLock="1"/>
      </w:r>
      <w:r w:rsidRPr="006872DC">
        <w:instrText xml:space="preserve">ADDIN Mendeley Bibliography CSL_BIBLIOGRAPHY </w:instrText>
      </w:r>
      <w:r w:rsidRPr="006872DC">
        <w:fldChar w:fldCharType="separate"/>
      </w:r>
      <w:r w:rsidRPr="006872DC">
        <w:t xml:space="preserve">Keraf, G. (2010). </w:t>
      </w:r>
      <w:r w:rsidRPr="006872DC">
        <w:rPr>
          <w:i/>
          <w:iCs/>
        </w:rPr>
        <w:t xml:space="preserve">Argumentasi dan </w:t>
      </w:r>
      <w:r w:rsidRPr="006872DC">
        <w:t>Narasi. Gramedia Pustaka Utama.</w:t>
      </w:r>
    </w:p>
    <w:p w14:paraId="28B7C9A6" w14:textId="77777777" w:rsidR="00CD6AAB" w:rsidRPr="006872DC" w:rsidRDefault="00CD6AAB" w:rsidP="004507F9">
      <w:pPr>
        <w:pStyle w:val="DaftarPustaka"/>
        <w:ind w:left="0" w:firstLine="0"/>
      </w:pPr>
      <w:r w:rsidRPr="006872DC">
        <w:fldChar w:fldCharType="end"/>
      </w:r>
      <w:r w:rsidRPr="006872DC">
        <w:fldChar w:fldCharType="begin" w:fldLock="1"/>
      </w:r>
      <w:r w:rsidRPr="006872DC">
        <w:instrText xml:space="preserve">ADDIN Mendeley Bibliography CSL_BIBLIOGRAPHY </w:instrText>
      </w:r>
      <w:r w:rsidRPr="006872DC">
        <w:fldChar w:fldCharType="separate"/>
      </w:r>
      <w:r w:rsidRPr="006872DC">
        <w:t xml:space="preserve">Arikunto, S. (2014). </w:t>
      </w:r>
      <w:r w:rsidRPr="006872DC">
        <w:rPr>
          <w:i/>
          <w:iCs/>
        </w:rPr>
        <w:t>Prosedur Penelitian: Suatu Pendekatan Praktik</w:t>
      </w:r>
      <w:r w:rsidRPr="006872DC">
        <w:t xml:space="preserve"> (14th ed.). Rineka Cipta.</w:t>
      </w:r>
    </w:p>
    <w:p w14:paraId="157B0E5D" w14:textId="537794E3" w:rsidR="00CD6AAB" w:rsidRPr="00577787" w:rsidRDefault="00CD6AAB" w:rsidP="00EB3107">
      <w:pPr>
        <w:pStyle w:val="DaftarPustaka"/>
        <w:spacing w:after="0"/>
        <w:rPr>
          <w:b/>
          <w:bCs/>
          <w:sz w:val="18"/>
          <w:szCs w:val="18"/>
        </w:rPr>
      </w:pPr>
      <w:r w:rsidRPr="006872DC">
        <w:fldChar w:fldCharType="end"/>
      </w:r>
      <w:r w:rsidRPr="00577787">
        <w:rPr>
          <w:b/>
          <w:bCs/>
          <w:sz w:val="18"/>
          <w:szCs w:val="18"/>
        </w:rPr>
        <w:t xml:space="preserve">Daftar Pustaka yang bersumber dari </w:t>
      </w:r>
      <w:r w:rsidR="00B56F21" w:rsidRPr="00577787">
        <w:rPr>
          <w:b/>
          <w:bCs/>
          <w:sz w:val="18"/>
          <w:szCs w:val="18"/>
        </w:rPr>
        <w:t>Website</w:t>
      </w:r>
    </w:p>
    <w:p w14:paraId="527670FD" w14:textId="2AFBFC0C" w:rsidR="008117D9" w:rsidRPr="006872DC" w:rsidRDefault="008117D9" w:rsidP="008117D9">
      <w:pPr>
        <w:pStyle w:val="DaftarPustaka"/>
      </w:pPr>
      <w:r w:rsidRPr="006872DC">
        <w:t>Doddy. (2023). Dirjen Diktiristek: Sistem SNPMB 2024 Dibuat Lebih Adil dan Transparan. Dikti.Kemdikbud.Go.Id. https://dikti.kemdikbud.go.id/kabar-dikti/kabar/dirjen-diktiristek-sistem-snpmb-2024-dibuat-lebih-adil-dan-transparan/</w:t>
      </w:r>
    </w:p>
    <w:p w14:paraId="737E2C3E" w14:textId="77777777" w:rsidR="00EB3107" w:rsidRPr="006872DC" w:rsidRDefault="00EB3107" w:rsidP="00EB3107">
      <w:pPr>
        <w:pStyle w:val="DaftarPustaka"/>
      </w:pPr>
      <w:r w:rsidRPr="006872DC">
        <w:t>Nariswari, S. L. (2023). 6 Cara Menjaga Daya Tahan Tubuh Saat Liburan Akhir Tahun. Kompas.Com. https://lifestyle.kompas.com/read/2023/12/06/124434820/6-cara-menjaga-daya-tahan-tubuh-saat-liburan-akhir-tahun</w:t>
      </w:r>
    </w:p>
    <w:p w14:paraId="145F5846" w14:textId="361B2D32" w:rsidR="00B56F21" w:rsidRPr="00577787" w:rsidRDefault="00EB3107" w:rsidP="00EB3107">
      <w:pPr>
        <w:pStyle w:val="DaftarPustaka"/>
        <w:spacing w:after="0"/>
        <w:rPr>
          <w:b/>
          <w:bCs/>
          <w:sz w:val="18"/>
          <w:szCs w:val="18"/>
        </w:rPr>
      </w:pPr>
      <w:r w:rsidRPr="00577787">
        <w:rPr>
          <w:b/>
          <w:bCs/>
          <w:sz w:val="18"/>
          <w:szCs w:val="18"/>
        </w:rPr>
        <w:t>Daftar Pustaka yang bersumber dari Dokumen Pemerintah atau Kebijakan Pemerintah</w:t>
      </w:r>
    </w:p>
    <w:p w14:paraId="4ACA450A" w14:textId="675D324D" w:rsidR="00BB5ACF" w:rsidRPr="006872DC" w:rsidRDefault="00BB5ACF" w:rsidP="00BB5ACF">
      <w:pPr>
        <w:pStyle w:val="DaftarPustaka"/>
      </w:pPr>
      <w:r w:rsidRPr="006872DC">
        <w:t>Undang-Undang Republik Indonesia. (2022). Undang-Undang Republik Indonesia Nomor 12 Tahun 2022 tentang Tindak Pidana Kekerasan Seksual. In Undang-Undang Republik Indonesia (No. 6; Vol. 12, pp. 5–24). https://jdih.setkab.go.id/PUUdoc/176736/Salinan_UU_Nomor_12_Tahun_2022.pdf</w:t>
      </w:r>
    </w:p>
    <w:p w14:paraId="58F626AA" w14:textId="77777777" w:rsidR="004507F9" w:rsidRPr="006872DC" w:rsidRDefault="004507F9" w:rsidP="004507F9">
      <w:pPr>
        <w:pStyle w:val="DaftarPustaka"/>
      </w:pPr>
      <w:r w:rsidRPr="006872DC">
        <w:t>Permendikbudristek. (2023). Peraturan Menteri Pendidikan, Kebudayaan, Riset, dan Teknologi Republik Indonesia Nomor 53 Tahun 2023 tentang Penjaminan Mutu Pendidikan Tinggi (pp. 1–14). https://www.ncbi.nlm.nih.gov/books/NBK558907/</w:t>
      </w:r>
    </w:p>
    <w:p w14:paraId="72D50DD1" w14:textId="77777777" w:rsidR="00EB4F7C" w:rsidRDefault="00EB4F7C" w:rsidP="00EB4F7C">
      <w:pPr>
        <w:pStyle w:val="IsiTeksArtikel"/>
        <w:ind w:firstLine="0"/>
        <w:jc w:val="center"/>
        <w:rPr>
          <w:color w:val="FF0000"/>
        </w:rPr>
      </w:pPr>
    </w:p>
    <w:p w14:paraId="78C33075" w14:textId="727FFEFD" w:rsidR="00EB4F7C" w:rsidRDefault="00EB4F7C" w:rsidP="00EB4F7C">
      <w:pPr>
        <w:pStyle w:val="IsiTeksArtikel"/>
        <w:ind w:firstLine="0"/>
        <w:jc w:val="left"/>
      </w:pPr>
      <w:r w:rsidRPr="00EB4F7C">
        <w:rPr>
          <w:color w:val="FF0000"/>
        </w:rPr>
        <w:t>Agar Proses Pengetikan menjadi lebih mudah, para penulis diharapkan menggunakan style yang sudah disediakan pada menu “styles”, baik pada penulisan isi abstrak, isi teks (pendahuluan, metode, hasil, dan penutup), dan daftar pustaka</w:t>
      </w:r>
      <w:r w:rsidRPr="00EB4F7C">
        <w:t>.</w:t>
      </w:r>
    </w:p>
    <w:p w14:paraId="0B459270" w14:textId="77777777" w:rsidR="00844C5D" w:rsidRDefault="00844C5D" w:rsidP="00EB4F7C">
      <w:pPr>
        <w:pStyle w:val="IsiTeksArtikel"/>
        <w:ind w:firstLine="0"/>
        <w:jc w:val="left"/>
      </w:pPr>
    </w:p>
    <w:p w14:paraId="7714F78F" w14:textId="77777777" w:rsidR="00BB5ACF" w:rsidRDefault="00BB5ACF" w:rsidP="00BB5ACF">
      <w:pPr>
        <w:pStyle w:val="DaftarPustaka"/>
        <w:rPr>
          <w:b/>
          <w:bCs/>
        </w:rPr>
      </w:pPr>
    </w:p>
    <w:sectPr w:rsidR="00BB5ACF" w:rsidSect="00504D9B">
      <w:headerReference w:type="even" r:id="rId12"/>
      <w:headerReference w:type="default" r:id="rId13"/>
      <w:footerReference w:type="even" r:id="rId14"/>
      <w:footerReference w:type="default" r:id="rId15"/>
      <w:headerReference w:type="first" r:id="rId16"/>
      <w:footerReference w:type="first" r:id="rId17"/>
      <w:type w:val="continuous"/>
      <w:pgSz w:w="11906" w:h="16838"/>
      <w:pgMar w:top="1440" w:right="1247" w:bottom="1440" w:left="1247" w:header="397" w:footer="56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4C041" w14:textId="77777777" w:rsidR="00212755" w:rsidRDefault="00212755" w:rsidP="003E38BC">
      <w:pPr>
        <w:spacing w:after="0" w:line="240" w:lineRule="auto"/>
      </w:pPr>
      <w:r>
        <w:separator/>
      </w:r>
    </w:p>
  </w:endnote>
  <w:endnote w:type="continuationSeparator" w:id="0">
    <w:p w14:paraId="6C533DBD" w14:textId="77777777" w:rsidR="00212755" w:rsidRDefault="00212755" w:rsidP="003E3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Serif">
    <w:charset w:val="00"/>
    <w:family w:val="roman"/>
    <w:pitch w:val="variable"/>
    <w:sig w:usb0="A11526FF" w:usb1="C000ECFB" w:usb2="00010000" w:usb3="00000000" w:csb0="000001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3C116" w14:textId="77777777" w:rsidR="00F60678" w:rsidRDefault="00F606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C47A5" w14:textId="6A28A3F1" w:rsidR="00FC76A8" w:rsidRDefault="00504D9B" w:rsidP="00FC76A8">
    <w:pPr>
      <w:pStyle w:val="Footer"/>
    </w:pPr>
    <w:r>
      <mc:AlternateContent>
        <mc:Choice Requires="wps">
          <w:drawing>
            <wp:anchor distT="45720" distB="45720" distL="114300" distR="114300" simplePos="0" relativeHeight="251663360" behindDoc="1" locked="0" layoutInCell="1" allowOverlap="1" wp14:anchorId="14C55D6F" wp14:editId="6A08400C">
              <wp:simplePos x="0" y="0"/>
              <wp:positionH relativeFrom="column">
                <wp:posOffset>-25400</wp:posOffset>
              </wp:positionH>
              <wp:positionV relativeFrom="paragraph">
                <wp:posOffset>-79587</wp:posOffset>
              </wp:positionV>
              <wp:extent cx="5963285" cy="252095"/>
              <wp:effectExtent l="0" t="0" r="0" b="0"/>
              <wp:wrapNone/>
              <wp:docPr id="217" name="Kotak Te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3285" cy="252095"/>
                      </a:xfrm>
                      <a:prstGeom prst="rect">
                        <a:avLst/>
                      </a:prstGeom>
                      <a:solidFill>
                        <a:srgbClr val="FFFFFF"/>
                      </a:solidFill>
                      <a:ln w="9525">
                        <a:noFill/>
                        <a:miter lim="800000"/>
                        <a:headEnd/>
                        <a:tailEnd/>
                      </a:ln>
                    </wps:spPr>
                    <wps:txbx>
                      <w:txbxContent>
                        <w:p w14:paraId="3061E727" w14:textId="668100C1" w:rsidR="00FC76A8" w:rsidRPr="00700A6E" w:rsidRDefault="008748B8" w:rsidP="007A4B37">
                          <w:pPr>
                            <w:ind w:right="-86"/>
                            <w:jc w:val="right"/>
                            <w:rPr>
                              <w:rFonts w:ascii="Cambria" w:hAnsi="Cambria"/>
                              <w:color w:val="404040" w:themeColor="text1" w:themeTint="BF"/>
                              <w:sz w:val="18"/>
                              <w:szCs w:val="16"/>
                            </w:rPr>
                          </w:pPr>
                          <w:r w:rsidRPr="00700A6E">
                            <w:rPr>
                              <w:rFonts w:ascii="Cambria" w:hAnsi="Cambria"/>
                              <w:color w:val="404040" w:themeColor="text1" w:themeTint="BF"/>
                              <w:sz w:val="18"/>
                              <w:szCs w:val="16"/>
                            </w:rPr>
                            <w:t>Copyright© 202</w:t>
                          </w:r>
                          <w:r w:rsidR="00D504EB">
                            <w:rPr>
                              <w:rFonts w:ascii="Cambria" w:hAnsi="Cambria"/>
                              <w:color w:val="404040" w:themeColor="text1" w:themeTint="BF"/>
                              <w:sz w:val="18"/>
                              <w:szCs w:val="16"/>
                            </w:rPr>
                            <w:t>6</w:t>
                          </w:r>
                          <w:r w:rsidRPr="00700A6E">
                            <w:rPr>
                              <w:rFonts w:ascii="Cambria" w:hAnsi="Cambria"/>
                              <w:color w:val="404040" w:themeColor="text1" w:themeTint="BF"/>
                              <w:sz w:val="18"/>
                              <w:szCs w:val="16"/>
                            </w:rPr>
                            <w:t xml:space="preserve"> | </w:t>
                          </w:r>
                          <w:r w:rsidR="00FC76A8" w:rsidRPr="00700A6E">
                            <w:rPr>
                              <w:rFonts w:ascii="Cambria" w:hAnsi="Cambria"/>
                              <w:color w:val="404040" w:themeColor="text1" w:themeTint="BF"/>
                              <w:sz w:val="18"/>
                              <w:szCs w:val="16"/>
                            </w:rPr>
                            <w:t xml:space="preserve">ABDI </w:t>
                          </w:r>
                          <w:r w:rsidRPr="00700A6E">
                            <w:rPr>
                              <w:rFonts w:ascii="Cambria" w:hAnsi="Cambria"/>
                              <w:color w:val="404040" w:themeColor="text1" w:themeTint="BF"/>
                              <w:sz w:val="18"/>
                              <w:szCs w:val="16"/>
                            </w:rPr>
                            <w:t>NUSANTARA</w:t>
                          </w:r>
                          <w:r w:rsidR="00FC76A8" w:rsidRPr="00700A6E">
                            <w:rPr>
                              <w:rFonts w:ascii="Cambria" w:hAnsi="Cambria"/>
                              <w:color w:val="404040" w:themeColor="text1" w:themeTint="BF"/>
                              <w:sz w:val="18"/>
                              <w:szCs w:val="16"/>
                            </w:rPr>
                            <w:t xml:space="preserve">: Jurnal Pengabdian Kepada Masyarakat | Volume </w:t>
                          </w:r>
                          <w:r w:rsidR="00D504EB">
                            <w:rPr>
                              <w:rFonts w:ascii="Cambria" w:hAnsi="Cambria"/>
                              <w:color w:val="404040" w:themeColor="text1" w:themeTint="BF"/>
                              <w:sz w:val="18"/>
                              <w:szCs w:val="16"/>
                            </w:rPr>
                            <w:t>2</w:t>
                          </w:r>
                          <w:r w:rsidR="00FC76A8" w:rsidRPr="00700A6E">
                            <w:rPr>
                              <w:rFonts w:ascii="Cambria" w:hAnsi="Cambria"/>
                              <w:color w:val="404040" w:themeColor="text1" w:themeTint="BF"/>
                              <w:sz w:val="18"/>
                              <w:szCs w:val="16"/>
                            </w:rPr>
                            <w:t xml:space="preserve">, Nomor </w:t>
                          </w:r>
                          <w:r w:rsidR="00D504EB">
                            <w:rPr>
                              <w:rFonts w:ascii="Cambria" w:hAnsi="Cambria"/>
                              <w:color w:val="404040" w:themeColor="text1" w:themeTint="BF"/>
                              <w:sz w:val="18"/>
                              <w:szCs w:val="16"/>
                            </w:rPr>
                            <w:t>1</w:t>
                          </w:r>
                          <w:r w:rsidR="00FC76A8" w:rsidRPr="00700A6E">
                            <w:rPr>
                              <w:rFonts w:ascii="Cambria" w:hAnsi="Cambria"/>
                              <w:color w:val="404040" w:themeColor="text1" w:themeTint="BF"/>
                              <w:sz w:val="18"/>
                              <w:szCs w:val="16"/>
                            </w:rPr>
                            <w:t xml:space="preserve">, </w:t>
                          </w:r>
                          <w:r w:rsidR="00D504EB">
                            <w:rPr>
                              <w:rFonts w:ascii="Cambria" w:hAnsi="Cambria"/>
                              <w:color w:val="404040" w:themeColor="text1" w:themeTint="BF"/>
                              <w:sz w:val="18"/>
                              <w:szCs w:val="16"/>
                            </w:rPr>
                            <w:t>Ferbruari</w:t>
                          </w:r>
                          <w:r w:rsidR="00FE18A3" w:rsidRPr="00700A6E">
                            <w:rPr>
                              <w:rFonts w:ascii="Cambria" w:hAnsi="Cambria"/>
                              <w:color w:val="404040" w:themeColor="text1" w:themeTint="BF"/>
                              <w:sz w:val="18"/>
                              <w:szCs w:val="16"/>
                            </w:rPr>
                            <w:t xml:space="preserve"> </w:t>
                          </w:r>
                          <w:r w:rsidR="00FC76A8" w:rsidRPr="00700A6E">
                            <w:rPr>
                              <w:rFonts w:ascii="Cambria" w:hAnsi="Cambria"/>
                              <w:color w:val="404040" w:themeColor="text1" w:themeTint="BF"/>
                              <w:sz w:val="18"/>
                              <w:szCs w:val="16"/>
                            </w:rPr>
                            <w:t>202</w:t>
                          </w:r>
                          <w:r w:rsidR="00D504EB">
                            <w:rPr>
                              <w:rFonts w:ascii="Cambria" w:hAnsi="Cambria"/>
                              <w:color w:val="404040" w:themeColor="text1" w:themeTint="BF"/>
                              <w:sz w:val="18"/>
                              <w:szCs w:val="16"/>
                            </w:rPr>
                            <w:t>6</w:t>
                          </w:r>
                        </w:p>
                        <w:p w14:paraId="36ED9763" w14:textId="77777777" w:rsidR="00FC76A8" w:rsidRPr="005B6964" w:rsidRDefault="00FC76A8" w:rsidP="00FC76A8">
                          <w:pPr>
                            <w:jc w:val="right"/>
                            <w:rPr>
                              <w:rFonts w:ascii="Cambria" w:hAnsi="Cambria"/>
                              <w:color w:val="404040" w:themeColor="text1" w:themeTint="BF"/>
                              <w:sz w:val="16"/>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4C55D6F" id="_x0000_t202" coordsize="21600,21600" o:spt="202" path="m,l,21600r21600,l21600,xe">
              <v:stroke joinstyle="miter"/>
              <v:path gradientshapeok="t" o:connecttype="rect"/>
            </v:shapetype>
            <v:shape id="Kotak Teks 2" o:spid="_x0000_s1026" type="#_x0000_t202" style="position:absolute;margin-left:-2pt;margin-top:-6.25pt;width:469.55pt;height:19.8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" stroked="f">
              <v:textbox>
                <w:txbxContent>
                  <w:p w14:paraId="3061E727" w14:textId="668100C1" w:rsidR="00FC76A8" w:rsidRPr="00700A6E" w:rsidRDefault="008748B8" w:rsidP="007A4B37">
                    <w:pPr>
                      <w:ind w:right="-86"/>
                      <w:jc w:val="right"/>
                      <w:rPr>
                        <w:rFonts w:ascii="Cambria" w:hAnsi="Cambria"/>
                        <w:color w:val="404040" w:themeColor="text1" w:themeTint="BF"/>
                        <w:sz w:val="18"/>
                        <w:szCs w:val="16"/>
                      </w:rPr>
                    </w:pPr>
                    <w:r w:rsidRPr="00700A6E">
                      <w:rPr>
                        <w:rFonts w:ascii="Cambria" w:hAnsi="Cambria"/>
                        <w:color w:val="404040" w:themeColor="text1" w:themeTint="BF"/>
                        <w:sz w:val="18"/>
                        <w:szCs w:val="16"/>
                      </w:rPr>
                      <w:t>Copyright© 202</w:t>
                    </w:r>
                    <w:r w:rsidR="00D504EB">
                      <w:rPr>
                        <w:rFonts w:ascii="Cambria" w:hAnsi="Cambria"/>
                        <w:color w:val="404040" w:themeColor="text1" w:themeTint="BF"/>
                        <w:sz w:val="18"/>
                        <w:szCs w:val="16"/>
                      </w:rPr>
                      <w:t>6</w:t>
                    </w:r>
                    <w:r w:rsidRPr="00700A6E">
                      <w:rPr>
                        <w:rFonts w:ascii="Cambria" w:hAnsi="Cambria"/>
                        <w:color w:val="404040" w:themeColor="text1" w:themeTint="BF"/>
                        <w:sz w:val="18"/>
                        <w:szCs w:val="16"/>
                      </w:rPr>
                      <w:t xml:space="preserve"> | </w:t>
                    </w:r>
                    <w:r w:rsidR="00FC76A8" w:rsidRPr="00700A6E">
                      <w:rPr>
                        <w:rFonts w:ascii="Cambria" w:hAnsi="Cambria"/>
                        <w:color w:val="404040" w:themeColor="text1" w:themeTint="BF"/>
                        <w:sz w:val="18"/>
                        <w:szCs w:val="16"/>
                      </w:rPr>
                      <w:t xml:space="preserve">ABDI </w:t>
                    </w:r>
                    <w:r w:rsidRPr="00700A6E">
                      <w:rPr>
                        <w:rFonts w:ascii="Cambria" w:hAnsi="Cambria"/>
                        <w:color w:val="404040" w:themeColor="text1" w:themeTint="BF"/>
                        <w:sz w:val="18"/>
                        <w:szCs w:val="16"/>
                      </w:rPr>
                      <w:t>NUSANTARA</w:t>
                    </w:r>
                    <w:r w:rsidR="00FC76A8" w:rsidRPr="00700A6E">
                      <w:rPr>
                        <w:rFonts w:ascii="Cambria" w:hAnsi="Cambria"/>
                        <w:color w:val="404040" w:themeColor="text1" w:themeTint="BF"/>
                        <w:sz w:val="18"/>
                        <w:szCs w:val="16"/>
                      </w:rPr>
                      <w:t xml:space="preserve">: Jurnal Pengabdian Kepada Masyarakat | Volume </w:t>
                    </w:r>
                    <w:r w:rsidR="00D504EB">
                      <w:rPr>
                        <w:rFonts w:ascii="Cambria" w:hAnsi="Cambria"/>
                        <w:color w:val="404040" w:themeColor="text1" w:themeTint="BF"/>
                        <w:sz w:val="18"/>
                        <w:szCs w:val="16"/>
                      </w:rPr>
                      <w:t>2</w:t>
                    </w:r>
                    <w:r w:rsidR="00FC76A8" w:rsidRPr="00700A6E">
                      <w:rPr>
                        <w:rFonts w:ascii="Cambria" w:hAnsi="Cambria"/>
                        <w:color w:val="404040" w:themeColor="text1" w:themeTint="BF"/>
                        <w:sz w:val="18"/>
                        <w:szCs w:val="16"/>
                      </w:rPr>
                      <w:t xml:space="preserve">, Nomor </w:t>
                    </w:r>
                    <w:r w:rsidR="00D504EB">
                      <w:rPr>
                        <w:rFonts w:ascii="Cambria" w:hAnsi="Cambria"/>
                        <w:color w:val="404040" w:themeColor="text1" w:themeTint="BF"/>
                        <w:sz w:val="18"/>
                        <w:szCs w:val="16"/>
                      </w:rPr>
                      <w:t>1</w:t>
                    </w:r>
                    <w:r w:rsidR="00FC76A8" w:rsidRPr="00700A6E">
                      <w:rPr>
                        <w:rFonts w:ascii="Cambria" w:hAnsi="Cambria"/>
                        <w:color w:val="404040" w:themeColor="text1" w:themeTint="BF"/>
                        <w:sz w:val="18"/>
                        <w:szCs w:val="16"/>
                      </w:rPr>
                      <w:t xml:space="preserve">, </w:t>
                    </w:r>
                    <w:r w:rsidR="00D504EB">
                      <w:rPr>
                        <w:rFonts w:ascii="Cambria" w:hAnsi="Cambria"/>
                        <w:color w:val="404040" w:themeColor="text1" w:themeTint="BF"/>
                        <w:sz w:val="18"/>
                        <w:szCs w:val="16"/>
                      </w:rPr>
                      <w:t>Ferbruari</w:t>
                    </w:r>
                    <w:r w:rsidR="00FE18A3" w:rsidRPr="00700A6E">
                      <w:rPr>
                        <w:rFonts w:ascii="Cambria" w:hAnsi="Cambria"/>
                        <w:color w:val="404040" w:themeColor="text1" w:themeTint="BF"/>
                        <w:sz w:val="18"/>
                        <w:szCs w:val="16"/>
                      </w:rPr>
                      <w:t xml:space="preserve"> </w:t>
                    </w:r>
                    <w:r w:rsidR="00FC76A8" w:rsidRPr="00700A6E">
                      <w:rPr>
                        <w:rFonts w:ascii="Cambria" w:hAnsi="Cambria"/>
                        <w:color w:val="404040" w:themeColor="text1" w:themeTint="BF"/>
                        <w:sz w:val="18"/>
                        <w:szCs w:val="16"/>
                      </w:rPr>
                      <w:t>202</w:t>
                    </w:r>
                    <w:r w:rsidR="00D504EB">
                      <w:rPr>
                        <w:rFonts w:ascii="Cambria" w:hAnsi="Cambria"/>
                        <w:color w:val="404040" w:themeColor="text1" w:themeTint="BF"/>
                        <w:sz w:val="18"/>
                        <w:szCs w:val="16"/>
                      </w:rPr>
                      <w:t>6</w:t>
                    </w:r>
                  </w:p>
                  <w:p w14:paraId="36ED9763" w14:textId="77777777" w:rsidR="00FC76A8" w:rsidRPr="005B6964" w:rsidRDefault="00FC76A8" w:rsidP="00FC76A8">
                    <w:pPr>
                      <w:jc w:val="right"/>
                      <w:rPr>
                        <w:rFonts w:ascii="Cambria" w:hAnsi="Cambria"/>
                        <w:color w:val="404040" w:themeColor="text1" w:themeTint="BF"/>
                        <w:sz w:val="16"/>
                        <w:szCs w:val="14"/>
                      </w:rPr>
                    </w:pPr>
                  </w:p>
                </w:txbxContent>
              </v:textbox>
            </v:shape>
          </w:pict>
        </mc:Fallback>
      </mc:AlternateContent>
    </w:r>
    <w:r w:rsidRPr="00235900">
      <w:rPr>
        <w:caps/>
        <w:color w:val="000000" w:themeColor="text1"/>
      </w:rPr>
      <mc:AlternateContent>
        <mc:Choice Requires="wps">
          <w:drawing>
            <wp:anchor distT="0" distB="0" distL="0" distR="0" simplePos="0" relativeHeight="251661312" behindDoc="0" locked="0" layoutInCell="1" allowOverlap="1" wp14:anchorId="044CE336" wp14:editId="30B1D386">
              <wp:simplePos x="0" y="0"/>
              <wp:positionH relativeFrom="rightMargin">
                <wp:posOffset>-17145</wp:posOffset>
              </wp:positionH>
              <wp:positionV relativeFrom="bottomMargin">
                <wp:posOffset>88265</wp:posOffset>
              </wp:positionV>
              <wp:extent cx="409575" cy="320040"/>
              <wp:effectExtent l="0" t="0" r="9525" b="3810"/>
              <wp:wrapSquare wrapText="bothSides"/>
              <wp:docPr id="40" name="Rectangle 8"/>
              <wp:cNvGraphicFramePr/>
              <a:graphic xmlns:a="http://schemas.openxmlformats.org/drawingml/2006/main">
                <a:graphicData uri="http://schemas.microsoft.com/office/word/2010/wordprocessingShape">
                  <wps:wsp>
                    <wps:cNvSpPr/>
                    <wps:spPr>
                      <a:xfrm>
                        <a:off x="0" y="0"/>
                        <a:ext cx="409575" cy="320040"/>
                      </a:xfrm>
                      <a:prstGeom prst="rect">
                        <a:avLst/>
                      </a:prstGeom>
                      <a:solidFill>
                        <a:schemeClr val="tx1">
                          <a:lumMod val="65000"/>
                          <a:lumOff val="35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3D59119" w14:textId="77777777" w:rsidR="00FC76A8" w:rsidRDefault="00FC76A8" w:rsidP="00700A6E">
                          <w:pPr>
                            <w:jc w:val="center"/>
                            <w:rPr>
                              <w:color w:val="FFFFFF" w:themeColor="background1"/>
                              <w:sz w:val="28"/>
                              <w:szCs w:val="28"/>
                            </w:rPr>
                          </w:pPr>
                          <w:r>
                            <w:rPr>
                              <w:noProof w:val="0"/>
                              <w:color w:val="FFFFFF" w:themeColor="background1"/>
                              <w:sz w:val="28"/>
                              <w:szCs w:val="28"/>
                            </w:rPr>
                            <w:fldChar w:fldCharType="begin"/>
                          </w:r>
                          <w:r>
                            <w:rPr>
                              <w:color w:val="FFFFFF" w:themeColor="background1"/>
                              <w:sz w:val="28"/>
                              <w:szCs w:val="28"/>
                            </w:rPr>
                            <w:instrText xml:space="preserve"> PAGE   \* MERGEFORMAT </w:instrText>
                          </w:r>
                          <w:r>
                            <w:rPr>
                              <w:noProof w:val="0"/>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wps:txbx>
                    <wps:bodyPr rot="0" spcFirstLastPara="0" vertOverflow="overflow" horzOverflow="overflow" vert="horz" wrap="square" lIns="36000" tIns="45720" rIns="36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CE336" id="Rectangle 8" o:spid="_x0000_s1027" style="position:absolute;margin-left:-1.35pt;margin-top:6.95pt;width:32.25pt;height:25.2pt;z-index:251661312;visibility:visible;mso-wrap-style:square;mso-width-percent:0;mso-height-percent:0;mso-wrap-distance-left:0;mso-wrap-distance-top:0;mso-wrap-distance-right:0;mso-wrap-distance-bottom:0;mso-position-horizontal:absolute;mso-position-horizontal-relative:right-margin-area;mso-position-vertical:absolute;mso-position-vertical-relative:bottom-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" fillcolor="#5a5a5a [2109]" stroked="f" strokeweight="3pt">
              <v:textbox inset="1mm,,1mm">
                <w:txbxContent>
                  <w:p w14:paraId="53D59119" w14:textId="77777777" w:rsidR="00FC76A8" w:rsidRDefault="00FC76A8" w:rsidP="00700A6E">
                    <w:pPr>
                      <w:jc w:val="center"/>
                      <w:rPr>
                        <w:color w:val="FFFFFF" w:themeColor="background1"/>
                        <w:sz w:val="28"/>
                        <w:szCs w:val="28"/>
                      </w:rPr>
                    </w:pPr>
                    <w:r>
                      <w:rPr>
                        <w:noProof w:val="0"/>
                        <w:color w:val="FFFFFF" w:themeColor="background1"/>
                        <w:sz w:val="28"/>
                        <w:szCs w:val="28"/>
                      </w:rPr>
                      <w:fldChar w:fldCharType="begin"/>
                    </w:r>
                    <w:r>
                      <w:rPr>
                        <w:color w:val="FFFFFF" w:themeColor="background1"/>
                        <w:sz w:val="28"/>
                        <w:szCs w:val="28"/>
                      </w:rPr>
                      <w:instrText xml:space="preserve"> PAGE   \* MERGEFORMAT </w:instrText>
                    </w:r>
                    <w:r>
                      <w:rPr>
                        <w:noProof w:val="0"/>
                        <w:color w:val="FFFFFF" w:themeColor="background1"/>
                        <w:sz w:val="28"/>
                        <w:szCs w:val="28"/>
                      </w:rPr>
                      <w:fldChar w:fldCharType="separate"/>
                    </w:r>
                    <w:r>
                      <w:rPr>
                        <w:color w:val="FFFFFF" w:themeColor="background1"/>
                        <w:sz w:val="28"/>
                        <w:szCs w:val="28"/>
                      </w:rPr>
                      <w:t>2</w:t>
                    </w:r>
                    <w:r>
                      <w:rPr>
                        <w:color w:val="FFFFFF" w:themeColor="background1"/>
                        <w:sz w:val="28"/>
                        <w:szCs w:val="28"/>
                      </w:rPr>
                      <w:fldChar w:fldCharType="end"/>
                    </w:r>
                  </w:p>
                </w:txbxContent>
              </v:textbox>
              <w10:wrap type="square" anchorx="margin" anchory="margin"/>
            </v:rect>
          </w:pict>
        </mc:Fallback>
      </mc:AlternateContent>
    </w:r>
    <w:r>
      <mc:AlternateContent>
        <mc:Choice Requires="wps">
          <w:drawing>
            <wp:anchor distT="0" distB="0" distL="114300" distR="114300" simplePos="0" relativeHeight="251662336" behindDoc="0" locked="0" layoutInCell="1" allowOverlap="1" wp14:anchorId="3A0A2DE0" wp14:editId="34263536">
              <wp:simplePos x="0" y="0"/>
              <wp:positionH relativeFrom="column">
                <wp:posOffset>-2540</wp:posOffset>
              </wp:positionH>
              <wp:positionV relativeFrom="paragraph">
                <wp:posOffset>-106159</wp:posOffset>
              </wp:positionV>
              <wp:extent cx="5987415" cy="0"/>
              <wp:effectExtent l="0" t="0" r="0" b="0"/>
              <wp:wrapNone/>
              <wp:docPr id="907852980" name="Straight Connector 4"/>
              <wp:cNvGraphicFramePr/>
              <a:graphic xmlns:a="http://schemas.openxmlformats.org/drawingml/2006/main">
                <a:graphicData uri="http://schemas.microsoft.com/office/word/2010/wordprocessingShape">
                  <wps:wsp>
                    <wps:cNvCnPr/>
                    <wps:spPr>
                      <a:xfrm>
                        <a:off x="0" y="0"/>
                        <a:ext cx="5987415" cy="0"/>
                      </a:xfrm>
                      <a:prstGeom prst="line">
                        <a:avLst/>
                      </a:prstGeom>
                      <a:ln w="12700">
                        <a:solidFill>
                          <a:schemeClr val="tx1">
                            <a:lumMod val="65000"/>
                            <a:lumOff val="3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5D90BA"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8.35pt" to="471.2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" strokecolor="#5a5a5a [2109]" strokeweight="1pt">
              <v:stroke joinstyle="miter"/>
            </v:line>
          </w:pict>
        </mc:Fallback>
      </mc:AlternateContent>
    </w:r>
  </w:p>
  <w:p w14:paraId="3EF27246" w14:textId="25524B57" w:rsidR="00FC76A8" w:rsidRDefault="00FC76A8" w:rsidP="00FC76A8">
    <w:pPr>
      <w:pStyle w:val="Footer"/>
      <w:tabs>
        <w:tab w:val="clear" w:pos="4513"/>
        <w:tab w:val="clear" w:pos="9026"/>
        <w:tab w:val="left" w:pos="7245"/>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3444D" w14:textId="77777777" w:rsidR="00F60678" w:rsidRDefault="00F606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DB64A" w14:textId="77777777" w:rsidR="00212755" w:rsidRDefault="00212755" w:rsidP="003E38BC">
      <w:pPr>
        <w:spacing w:after="0" w:line="240" w:lineRule="auto"/>
      </w:pPr>
      <w:r>
        <w:separator/>
      </w:r>
    </w:p>
  </w:footnote>
  <w:footnote w:type="continuationSeparator" w:id="0">
    <w:p w14:paraId="54D7BEF0" w14:textId="77777777" w:rsidR="00212755" w:rsidRDefault="00212755" w:rsidP="003E38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705AE" w14:textId="77777777" w:rsidR="00F60678" w:rsidRDefault="00F606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Look w:val="04A0" w:firstRow="1" w:lastRow="0" w:firstColumn="1" w:lastColumn="0" w:noHBand="0" w:noVBand="1"/>
    </w:tblPr>
    <w:tblGrid>
      <w:gridCol w:w="1025"/>
      <w:gridCol w:w="8327"/>
    </w:tblGrid>
    <w:tr w:rsidR="005A5AEF" w14:paraId="3B920130" w14:textId="77777777" w:rsidTr="00E15602">
      <w:trPr>
        <w:trHeight w:val="1358"/>
      </w:trPr>
      <w:tc>
        <w:tcPr>
          <w:tcW w:w="548" w:type="pct"/>
          <w:tcBorders>
            <w:top w:val="thinThickSmallGap" w:sz="12" w:space="0" w:color="FFFFFF" w:themeColor="background1"/>
            <w:left w:val="thinThickSmallGap" w:sz="12" w:space="0" w:color="FFFFFF" w:themeColor="background1"/>
            <w:bottom w:val="double" w:sz="4" w:space="0" w:color="auto"/>
            <w:right w:val="thinThickSmallGap" w:sz="12" w:space="0" w:color="FFFFFF" w:themeColor="background1"/>
          </w:tcBorders>
        </w:tcPr>
        <w:p w14:paraId="40928F5E" w14:textId="77777777" w:rsidR="005A5AEF" w:rsidRDefault="005A5AEF" w:rsidP="005A5AEF">
          <w:pPr>
            <w:pStyle w:val="Header"/>
            <w:rPr>
              <w:b/>
              <w:bCs/>
              <w:sz w:val="22"/>
            </w:rPr>
          </w:pPr>
          <w:bookmarkStart w:id="0" w:name="_Hlk189614998"/>
          <w:r>
            <w:rPr>
              <w:b/>
              <w:bCs/>
              <w:sz w:val="22"/>
            </w:rPr>
            <w:drawing>
              <wp:anchor distT="0" distB="0" distL="114300" distR="114300" simplePos="0" relativeHeight="251665408" behindDoc="1" locked="0" layoutInCell="1" allowOverlap="1" wp14:anchorId="6B447443" wp14:editId="3C2D28C6">
                <wp:simplePos x="0" y="0"/>
                <wp:positionH relativeFrom="column">
                  <wp:posOffset>-32217</wp:posOffset>
                </wp:positionH>
                <wp:positionV relativeFrom="paragraph">
                  <wp:posOffset>34801</wp:posOffset>
                </wp:positionV>
                <wp:extent cx="607512" cy="821929"/>
                <wp:effectExtent l="0" t="0" r="2540" b="0"/>
                <wp:wrapNone/>
                <wp:docPr id="773973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73406"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607512" cy="821929"/>
                        </a:xfrm>
                        <a:prstGeom prst="rect">
                          <a:avLst/>
                        </a:prstGeom>
                      </pic:spPr>
                    </pic:pic>
                  </a:graphicData>
                </a:graphic>
                <wp14:sizeRelH relativeFrom="page">
                  <wp14:pctWidth>0</wp14:pctWidth>
                </wp14:sizeRelH>
                <wp14:sizeRelV relativeFrom="page">
                  <wp14:pctHeight>0</wp14:pctHeight>
                </wp14:sizeRelV>
              </wp:anchor>
            </w:drawing>
          </w:r>
        </w:p>
      </w:tc>
      <w:tc>
        <w:tcPr>
          <w:tcW w:w="4452" w:type="pct"/>
          <w:tcBorders>
            <w:top w:val="thinThickSmallGap" w:sz="12" w:space="0" w:color="FFFFFF" w:themeColor="background1"/>
            <w:left w:val="thinThickSmallGap" w:sz="12" w:space="0" w:color="FFFFFF" w:themeColor="background1"/>
            <w:bottom w:val="double" w:sz="4" w:space="0" w:color="auto"/>
            <w:right w:val="thinThickSmallGap" w:sz="12" w:space="0" w:color="FFFFFF" w:themeColor="background1"/>
          </w:tcBorders>
        </w:tcPr>
        <w:p w14:paraId="5192DB28" w14:textId="77777777" w:rsidR="005A5AEF" w:rsidRPr="006872DC" w:rsidRDefault="005A5AEF" w:rsidP="005A5AEF">
          <w:pPr>
            <w:pStyle w:val="Header"/>
            <w:rPr>
              <w:rFonts w:ascii="Cambria" w:hAnsi="Cambria" w:cs="Aptos Serif"/>
              <w:b/>
              <w:bCs/>
              <w:szCs w:val="22"/>
            </w:rPr>
          </w:pPr>
          <w:r w:rsidRPr="006872DC">
            <w:rPr>
              <w:rFonts w:ascii="Cambria" w:hAnsi="Cambria" w:cs="Aptos Serif"/>
              <w:b/>
              <w:bCs/>
              <w:szCs w:val="22"/>
            </w:rPr>
            <w:t>ABDI NUSANTARA: Jurnal Pengabdian Kepada Masyarakat</w:t>
          </w:r>
        </w:p>
        <w:p w14:paraId="09EE7323" w14:textId="4A9B7135" w:rsidR="005A5AEF" w:rsidRPr="006872DC" w:rsidRDefault="005A5AEF" w:rsidP="005A5AEF">
          <w:pPr>
            <w:pStyle w:val="Header"/>
            <w:rPr>
              <w:rFonts w:ascii="Cambria" w:hAnsi="Cambria" w:cs="Aptos Serif"/>
              <w:sz w:val="22"/>
            </w:rPr>
          </w:pPr>
          <w:r w:rsidRPr="006872DC">
            <w:rPr>
              <w:rFonts w:ascii="Cambria" w:hAnsi="Cambria" w:cs="Aptos Serif"/>
              <w:sz w:val="22"/>
            </w:rPr>
            <w:t xml:space="preserve">Volume </w:t>
          </w:r>
          <w:r w:rsidR="00D504EB">
            <w:rPr>
              <w:rFonts w:ascii="Cambria" w:hAnsi="Cambria" w:cs="Aptos Serif"/>
              <w:sz w:val="22"/>
            </w:rPr>
            <w:t>2</w:t>
          </w:r>
          <w:r w:rsidRPr="006872DC">
            <w:rPr>
              <w:rFonts w:ascii="Cambria" w:hAnsi="Cambria" w:cs="Aptos Serif"/>
              <w:sz w:val="22"/>
            </w:rPr>
            <w:t xml:space="preserve">, Nomor </w:t>
          </w:r>
          <w:r w:rsidR="00D504EB">
            <w:rPr>
              <w:rFonts w:ascii="Cambria" w:hAnsi="Cambria" w:cs="Aptos Serif"/>
              <w:sz w:val="22"/>
            </w:rPr>
            <w:t>1</w:t>
          </w:r>
          <w:r w:rsidRPr="006872DC">
            <w:rPr>
              <w:rFonts w:ascii="Cambria" w:hAnsi="Cambria" w:cs="Aptos Serif"/>
              <w:sz w:val="22"/>
            </w:rPr>
            <w:t xml:space="preserve">, </w:t>
          </w:r>
          <w:r w:rsidR="00F60678">
            <w:rPr>
              <w:rFonts w:ascii="Cambria" w:hAnsi="Cambria" w:cs="Aptos Serif"/>
              <w:sz w:val="22"/>
            </w:rPr>
            <w:t>Februari</w:t>
          </w:r>
          <w:r w:rsidRPr="006872DC">
            <w:rPr>
              <w:rFonts w:ascii="Cambria" w:hAnsi="Cambria" w:cs="Aptos Serif"/>
              <w:sz w:val="22"/>
            </w:rPr>
            <w:t xml:space="preserve"> 202</w:t>
          </w:r>
          <w:r w:rsidR="00D504EB">
            <w:rPr>
              <w:rFonts w:ascii="Cambria" w:hAnsi="Cambria" w:cs="Aptos Serif"/>
              <w:sz w:val="22"/>
            </w:rPr>
            <w:t>6</w:t>
          </w:r>
        </w:p>
        <w:p w14:paraId="1BC3C4E2" w14:textId="77777777" w:rsidR="005A5AEF" w:rsidRPr="006872DC" w:rsidRDefault="005A5AEF" w:rsidP="005A5AEF">
          <w:pPr>
            <w:pStyle w:val="Header"/>
            <w:rPr>
              <w:rFonts w:ascii="Cambria" w:hAnsi="Cambria" w:cs="Aptos Serif"/>
              <w:sz w:val="22"/>
            </w:rPr>
          </w:pPr>
          <w:r w:rsidRPr="006872DC">
            <w:rPr>
              <w:rFonts w:ascii="Cambria" w:hAnsi="Cambria" w:cs="Aptos Serif"/>
              <w:sz w:val="22"/>
            </w:rPr>
            <w:t xml:space="preserve">E-ISSN </w:t>
          </w:r>
          <w:r w:rsidRPr="00767FE7">
            <w:rPr>
              <w:rFonts w:ascii="Cambria" w:hAnsi="Cambria" w:cs="Aptos Serif"/>
              <w:sz w:val="22"/>
            </w:rPr>
            <w:t>3089-5111</w:t>
          </w:r>
          <w:r>
            <w:rPr>
              <w:rFonts w:ascii="Cambria" w:hAnsi="Cambria" w:cs="Aptos Serif"/>
              <w:sz w:val="22"/>
            </w:rPr>
            <w:t xml:space="preserve"> </w:t>
          </w:r>
          <w:r w:rsidRPr="006872DC">
            <w:rPr>
              <w:rFonts w:ascii="Cambria" w:hAnsi="Cambria" w:cs="Aptos Serif"/>
              <w:sz w:val="22"/>
            </w:rPr>
            <w:t xml:space="preserve">| P-ISSN </w:t>
          </w:r>
          <w:r w:rsidRPr="00767FE7">
            <w:rPr>
              <w:rFonts w:ascii="Cambria" w:hAnsi="Cambria" w:cs="Aptos Serif"/>
              <w:sz w:val="22"/>
            </w:rPr>
            <w:t>3089-512X</w:t>
          </w:r>
        </w:p>
        <w:p w14:paraId="4064CA4C" w14:textId="77777777" w:rsidR="005A5AEF" w:rsidRDefault="005A5AEF" w:rsidP="005A5AEF">
          <w:pPr>
            <w:pStyle w:val="Header"/>
            <w:rPr>
              <w:rFonts w:ascii="Cambria" w:hAnsi="Cambria" w:cs="Aptos Serif"/>
              <w:sz w:val="22"/>
            </w:rPr>
          </w:pPr>
          <w:r w:rsidRPr="006872DC">
            <w:rPr>
              <w:rFonts w:ascii="Cambria" w:hAnsi="Cambria" w:cs="Aptos Serif"/>
              <w:sz w:val="22"/>
            </w:rPr>
            <w:t xml:space="preserve">Website: </w:t>
          </w:r>
          <w:r w:rsidRPr="00767FE7">
            <w:rPr>
              <w:rFonts w:ascii="Cambria" w:hAnsi="Cambria" w:cs="Aptos Serif"/>
              <w:sz w:val="22"/>
            </w:rPr>
            <w:t>https://ejurnal.edumedia.or.id/abdinusantara</w:t>
          </w:r>
        </w:p>
        <w:p w14:paraId="75B1A849" w14:textId="77777777" w:rsidR="005A5AEF" w:rsidRPr="0056282B" w:rsidRDefault="005A5AEF" w:rsidP="005A5AEF">
          <w:pPr>
            <w:pStyle w:val="Header"/>
            <w:rPr>
              <w:sz w:val="22"/>
            </w:rPr>
          </w:pPr>
          <w:r>
            <w:rPr>
              <w:rFonts w:ascii="Cambria" w:hAnsi="Cambria" w:cs="Aptos Serif"/>
              <w:sz w:val="22"/>
            </w:rPr>
            <w:t>Email</w:t>
          </w:r>
          <w:r w:rsidRPr="006872DC">
            <w:rPr>
              <w:rFonts w:ascii="Cambria" w:hAnsi="Cambria" w:cs="Aptos Serif"/>
              <w:sz w:val="22"/>
            </w:rPr>
            <w:t xml:space="preserve">: </w:t>
          </w:r>
          <w:r>
            <w:rPr>
              <w:rFonts w:ascii="Cambria" w:hAnsi="Cambria" w:cs="Aptos Serif"/>
              <w:sz w:val="22"/>
            </w:rPr>
            <w:t>abdinusantara@ejurnal.edumedia.or.id</w:t>
          </w:r>
          <w:r>
            <w:rPr>
              <w:sz w:val="22"/>
            </w:rPr>
            <w:tab/>
          </w:r>
        </w:p>
      </w:tc>
    </w:tr>
    <w:bookmarkEnd w:id="0"/>
  </w:tbl>
  <w:p w14:paraId="62CC09A7" w14:textId="2A57968F" w:rsidR="000C50C4" w:rsidRDefault="000C50C4" w:rsidP="007636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DA873" w14:textId="77777777" w:rsidR="00F60678" w:rsidRDefault="00F606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F5000"/>
    <w:multiLevelType w:val="hybridMultilevel"/>
    <w:tmpl w:val="C2BE85E4"/>
    <w:lvl w:ilvl="0" w:tplc="517EE76C">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5C51570A"/>
    <w:multiLevelType w:val="hybridMultilevel"/>
    <w:tmpl w:val="A260D0A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num w:numId="1" w16cid:durableId="224072454">
    <w:abstractNumId w:val="1"/>
  </w:num>
  <w:num w:numId="2" w16cid:durableId="1943296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EA5"/>
    <w:rsid w:val="00001824"/>
    <w:rsid w:val="000224C7"/>
    <w:rsid w:val="00033DF4"/>
    <w:rsid w:val="00034E93"/>
    <w:rsid w:val="00036440"/>
    <w:rsid w:val="00053EB3"/>
    <w:rsid w:val="00094612"/>
    <w:rsid w:val="000B5ACF"/>
    <w:rsid w:val="000B685D"/>
    <w:rsid w:val="000C03CA"/>
    <w:rsid w:val="000C50C4"/>
    <w:rsid w:val="000D61EB"/>
    <w:rsid w:val="00132C54"/>
    <w:rsid w:val="00146856"/>
    <w:rsid w:val="00156333"/>
    <w:rsid w:val="00177791"/>
    <w:rsid w:val="001B0A97"/>
    <w:rsid w:val="001C7C79"/>
    <w:rsid w:val="001D30AE"/>
    <w:rsid w:val="001D3164"/>
    <w:rsid w:val="001D6990"/>
    <w:rsid w:val="00212755"/>
    <w:rsid w:val="00227618"/>
    <w:rsid w:val="00234D06"/>
    <w:rsid w:val="00246DB3"/>
    <w:rsid w:val="00257CF0"/>
    <w:rsid w:val="002625C3"/>
    <w:rsid w:val="00280C21"/>
    <w:rsid w:val="00287704"/>
    <w:rsid w:val="00290F14"/>
    <w:rsid w:val="002A1016"/>
    <w:rsid w:val="002D1C1B"/>
    <w:rsid w:val="002E1968"/>
    <w:rsid w:val="002E67D3"/>
    <w:rsid w:val="002F3E6F"/>
    <w:rsid w:val="00303085"/>
    <w:rsid w:val="00304F55"/>
    <w:rsid w:val="00311A3F"/>
    <w:rsid w:val="003B7C8C"/>
    <w:rsid w:val="003D00AD"/>
    <w:rsid w:val="003D5116"/>
    <w:rsid w:val="003E38BC"/>
    <w:rsid w:val="003E6DEB"/>
    <w:rsid w:val="003F4FAD"/>
    <w:rsid w:val="004063D7"/>
    <w:rsid w:val="004507F9"/>
    <w:rsid w:val="00486639"/>
    <w:rsid w:val="004B0DD9"/>
    <w:rsid w:val="004C18A8"/>
    <w:rsid w:val="004C7A1E"/>
    <w:rsid w:val="004D5AFC"/>
    <w:rsid w:val="004D6C3F"/>
    <w:rsid w:val="00504D9B"/>
    <w:rsid w:val="00512A62"/>
    <w:rsid w:val="00515957"/>
    <w:rsid w:val="00535BF5"/>
    <w:rsid w:val="005364E4"/>
    <w:rsid w:val="00544F41"/>
    <w:rsid w:val="005642B5"/>
    <w:rsid w:val="00575E46"/>
    <w:rsid w:val="00575ECE"/>
    <w:rsid w:val="00577787"/>
    <w:rsid w:val="00580117"/>
    <w:rsid w:val="00583F93"/>
    <w:rsid w:val="005928AF"/>
    <w:rsid w:val="0059516C"/>
    <w:rsid w:val="005A3433"/>
    <w:rsid w:val="005A5AEF"/>
    <w:rsid w:val="005A61C3"/>
    <w:rsid w:val="005B6964"/>
    <w:rsid w:val="005C35BB"/>
    <w:rsid w:val="006003C3"/>
    <w:rsid w:val="0061480C"/>
    <w:rsid w:val="006441F4"/>
    <w:rsid w:val="00646524"/>
    <w:rsid w:val="006622C7"/>
    <w:rsid w:val="006872DC"/>
    <w:rsid w:val="0069456B"/>
    <w:rsid w:val="00696329"/>
    <w:rsid w:val="006C443B"/>
    <w:rsid w:val="006C4FD4"/>
    <w:rsid w:val="006D1CB3"/>
    <w:rsid w:val="006D2C67"/>
    <w:rsid w:val="006F6FEC"/>
    <w:rsid w:val="00700A6E"/>
    <w:rsid w:val="00711678"/>
    <w:rsid w:val="0071353F"/>
    <w:rsid w:val="00723C2C"/>
    <w:rsid w:val="00763682"/>
    <w:rsid w:val="00767FE7"/>
    <w:rsid w:val="0077332D"/>
    <w:rsid w:val="00777AC9"/>
    <w:rsid w:val="007A4B37"/>
    <w:rsid w:val="007C6988"/>
    <w:rsid w:val="007C7C48"/>
    <w:rsid w:val="00806A1F"/>
    <w:rsid w:val="008117D9"/>
    <w:rsid w:val="00817F1E"/>
    <w:rsid w:val="00844C5D"/>
    <w:rsid w:val="00866E0D"/>
    <w:rsid w:val="008748B8"/>
    <w:rsid w:val="008C4BC4"/>
    <w:rsid w:val="008D255B"/>
    <w:rsid w:val="008D62DB"/>
    <w:rsid w:val="00936DE6"/>
    <w:rsid w:val="009472CB"/>
    <w:rsid w:val="00954BF1"/>
    <w:rsid w:val="00992B4A"/>
    <w:rsid w:val="009A003B"/>
    <w:rsid w:val="009A78C6"/>
    <w:rsid w:val="00A05523"/>
    <w:rsid w:val="00A06AF3"/>
    <w:rsid w:val="00A27872"/>
    <w:rsid w:val="00A549A6"/>
    <w:rsid w:val="00A62426"/>
    <w:rsid w:val="00A70333"/>
    <w:rsid w:val="00A858C2"/>
    <w:rsid w:val="00A87F32"/>
    <w:rsid w:val="00A92716"/>
    <w:rsid w:val="00A92C5B"/>
    <w:rsid w:val="00AD0BAF"/>
    <w:rsid w:val="00AD68CE"/>
    <w:rsid w:val="00B07668"/>
    <w:rsid w:val="00B12F32"/>
    <w:rsid w:val="00B175C7"/>
    <w:rsid w:val="00B212E6"/>
    <w:rsid w:val="00B51652"/>
    <w:rsid w:val="00B56F21"/>
    <w:rsid w:val="00B57697"/>
    <w:rsid w:val="00B62EA5"/>
    <w:rsid w:val="00B7309F"/>
    <w:rsid w:val="00B76D28"/>
    <w:rsid w:val="00B81F95"/>
    <w:rsid w:val="00B87B77"/>
    <w:rsid w:val="00B96CFD"/>
    <w:rsid w:val="00BB5ACF"/>
    <w:rsid w:val="00BE3996"/>
    <w:rsid w:val="00C14961"/>
    <w:rsid w:val="00C46957"/>
    <w:rsid w:val="00C5744A"/>
    <w:rsid w:val="00C71DF3"/>
    <w:rsid w:val="00C96071"/>
    <w:rsid w:val="00CA6C27"/>
    <w:rsid w:val="00CC1CB3"/>
    <w:rsid w:val="00CC4E02"/>
    <w:rsid w:val="00CD6AAB"/>
    <w:rsid w:val="00CD716E"/>
    <w:rsid w:val="00CE530E"/>
    <w:rsid w:val="00CE7FAA"/>
    <w:rsid w:val="00D165B8"/>
    <w:rsid w:val="00D34AE3"/>
    <w:rsid w:val="00D4542C"/>
    <w:rsid w:val="00D504EB"/>
    <w:rsid w:val="00DC4491"/>
    <w:rsid w:val="00DC5DBD"/>
    <w:rsid w:val="00DE1602"/>
    <w:rsid w:val="00DE57F7"/>
    <w:rsid w:val="00E21D5C"/>
    <w:rsid w:val="00E27233"/>
    <w:rsid w:val="00E3346D"/>
    <w:rsid w:val="00E85417"/>
    <w:rsid w:val="00EB3107"/>
    <w:rsid w:val="00EB4F7C"/>
    <w:rsid w:val="00EE0FEE"/>
    <w:rsid w:val="00EE246A"/>
    <w:rsid w:val="00EE4D22"/>
    <w:rsid w:val="00F147CD"/>
    <w:rsid w:val="00F32022"/>
    <w:rsid w:val="00F60678"/>
    <w:rsid w:val="00F7034A"/>
    <w:rsid w:val="00F733DD"/>
    <w:rsid w:val="00F942B4"/>
    <w:rsid w:val="00FC42E2"/>
    <w:rsid w:val="00FC76A8"/>
    <w:rsid w:val="00FD0A06"/>
    <w:rsid w:val="00FE06C4"/>
    <w:rsid w:val="00FE18A3"/>
    <w:rsid w:val="00FE1954"/>
    <w:rsid w:val="00FE20EB"/>
    <w:rsid w:val="00FF1E40"/>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1404FA"/>
  <w15:chartTrackingRefBased/>
  <w15:docId w15:val="{C3F4D08A-BED8-4D4E-9EB1-E1D8B5498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78C6"/>
    <w:rPr>
      <w:rFonts w:ascii="Times New Roman" w:hAnsi="Times New Roman"/>
      <w:noProof/>
      <w:color w:val="0D0D0D" w:themeColor="text1" w:themeTint="F2"/>
      <w:sz w:val="24"/>
      <w:lang w:val="en-US"/>
    </w:rPr>
  </w:style>
  <w:style w:type="paragraph" w:styleId="Heading1">
    <w:name w:val="heading 1"/>
    <w:aliases w:val="Judul Inggris"/>
    <w:basedOn w:val="Normal"/>
    <w:next w:val="Normal"/>
    <w:link w:val="Heading1Char"/>
    <w:uiPriority w:val="9"/>
    <w:rsid w:val="00303085"/>
    <w:pPr>
      <w:spacing w:after="0" w:line="240" w:lineRule="auto"/>
      <w:jc w:val="center"/>
      <w:outlineLvl w:val="0"/>
    </w:pPr>
    <w:rPr>
      <w:rFonts w:ascii="Cambria" w:hAnsi="Cambria"/>
      <w:b/>
      <w:bCs/>
      <w:i/>
      <w:iCs/>
    </w:rPr>
  </w:style>
  <w:style w:type="paragraph" w:styleId="Heading2">
    <w:name w:val="heading 2"/>
    <w:basedOn w:val="Normal"/>
    <w:next w:val="Normal"/>
    <w:link w:val="Heading2Char"/>
    <w:autoRedefine/>
    <w:uiPriority w:val="9"/>
    <w:unhideWhenUsed/>
    <w:qFormat/>
    <w:rsid w:val="003E38BC"/>
    <w:pPr>
      <w:spacing w:after="0" w:line="360" w:lineRule="auto"/>
      <w:jc w:val="both"/>
      <w:outlineLvl w:val="1"/>
    </w:pPr>
    <w:rPr>
      <w:rFonts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62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2EA5"/>
    <w:rPr>
      <w:rFonts w:ascii="Times New Roman" w:hAnsi="Times New Roman"/>
      <w:noProof/>
      <w:color w:val="0D0D0D" w:themeColor="text1" w:themeTint="F2"/>
      <w:sz w:val="24"/>
      <w:lang w:val="en-US"/>
    </w:rPr>
  </w:style>
  <w:style w:type="table" w:styleId="TableGrid">
    <w:name w:val="Table Grid"/>
    <w:basedOn w:val="TableNormal"/>
    <w:uiPriority w:val="39"/>
    <w:rsid w:val="00B62EA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dulIndo">
    <w:name w:val="Judul Indo"/>
    <w:basedOn w:val="Normal"/>
    <w:link w:val="JudulIndoChar"/>
    <w:qFormat/>
    <w:rsid w:val="00E27233"/>
    <w:pPr>
      <w:spacing w:line="240" w:lineRule="auto"/>
    </w:pPr>
    <w:rPr>
      <w:rFonts w:ascii="Cambria" w:hAnsi="Cambria"/>
      <w:b/>
      <w:bCs/>
      <w:sz w:val="28"/>
      <w:szCs w:val="24"/>
    </w:rPr>
  </w:style>
  <w:style w:type="paragraph" w:customStyle="1" w:styleId="Abstrak">
    <w:name w:val="Abstrak"/>
    <w:basedOn w:val="Normal"/>
    <w:link w:val="AbstrakChar"/>
    <w:qFormat/>
    <w:rsid w:val="00304F55"/>
    <w:pPr>
      <w:spacing w:before="120" w:after="120" w:line="240" w:lineRule="auto"/>
      <w:jc w:val="both"/>
    </w:pPr>
    <w:rPr>
      <w:rFonts w:ascii="Cambria" w:eastAsia="Times New Roman" w:hAnsi="Cambria" w:cs="Aptos Serif"/>
      <w:bCs/>
      <w:sz w:val="18"/>
      <w:szCs w:val="20"/>
    </w:rPr>
  </w:style>
  <w:style w:type="character" w:customStyle="1" w:styleId="JudulIndoChar">
    <w:name w:val="Judul Indo Char"/>
    <w:basedOn w:val="DefaultParagraphFont"/>
    <w:link w:val="JudulIndo"/>
    <w:rsid w:val="00E27233"/>
    <w:rPr>
      <w:rFonts w:ascii="Cambria" w:hAnsi="Cambria"/>
      <w:b/>
      <w:bCs/>
      <w:noProof/>
      <w:color w:val="0D0D0D" w:themeColor="text1" w:themeTint="F2"/>
      <w:sz w:val="28"/>
      <w:szCs w:val="24"/>
      <w:lang w:val="en-US"/>
    </w:rPr>
  </w:style>
  <w:style w:type="character" w:styleId="Hyperlink">
    <w:name w:val="Hyperlink"/>
    <w:basedOn w:val="DefaultParagraphFont"/>
    <w:rsid w:val="00FE1954"/>
    <w:rPr>
      <w:color w:val="0000FF"/>
      <w:u w:val="single"/>
    </w:rPr>
  </w:style>
  <w:style w:type="character" w:customStyle="1" w:styleId="AbstrakChar">
    <w:name w:val="Abstrak Char"/>
    <w:basedOn w:val="DefaultParagraphFont"/>
    <w:link w:val="Abstrak"/>
    <w:rsid w:val="00304F55"/>
    <w:rPr>
      <w:rFonts w:ascii="Cambria" w:eastAsia="Times New Roman" w:hAnsi="Cambria" w:cs="Aptos Serif"/>
      <w:bCs/>
      <w:noProof/>
      <w:color w:val="0D0D0D" w:themeColor="text1" w:themeTint="F2"/>
      <w:sz w:val="18"/>
      <w:szCs w:val="20"/>
      <w:lang w:val="en-US"/>
    </w:rPr>
  </w:style>
  <w:style w:type="paragraph" w:customStyle="1" w:styleId="SubBab">
    <w:name w:val="Sub Bab"/>
    <w:basedOn w:val="Normal"/>
    <w:link w:val="SubBabChar"/>
    <w:qFormat/>
    <w:rsid w:val="00535BF5"/>
    <w:pPr>
      <w:spacing w:after="0" w:line="240" w:lineRule="auto"/>
      <w:jc w:val="both"/>
    </w:pPr>
    <w:rPr>
      <w:rFonts w:ascii="Cambria" w:hAnsi="Cambria"/>
      <w:b/>
      <w:bCs/>
      <w:sz w:val="22"/>
      <w:szCs w:val="20"/>
    </w:rPr>
  </w:style>
  <w:style w:type="paragraph" w:customStyle="1" w:styleId="IsiTeksArtikel">
    <w:name w:val="Isi Teks Artikel"/>
    <w:basedOn w:val="Normal"/>
    <w:link w:val="IsiTeksArtikelChar"/>
    <w:qFormat/>
    <w:rsid w:val="00EE4D22"/>
    <w:pPr>
      <w:spacing w:after="0" w:line="276" w:lineRule="auto"/>
      <w:ind w:firstLine="567"/>
      <w:jc w:val="both"/>
    </w:pPr>
    <w:rPr>
      <w:rFonts w:ascii="Cambria" w:hAnsi="Cambria" w:cs="Times New Roman"/>
      <w:sz w:val="22"/>
      <w:szCs w:val="20"/>
    </w:rPr>
  </w:style>
  <w:style w:type="character" w:customStyle="1" w:styleId="SubBabChar">
    <w:name w:val="Sub Bab Char"/>
    <w:basedOn w:val="DefaultParagraphFont"/>
    <w:link w:val="SubBab"/>
    <w:rsid w:val="00535BF5"/>
    <w:rPr>
      <w:rFonts w:ascii="Cambria" w:hAnsi="Cambria"/>
      <w:b/>
      <w:bCs/>
      <w:noProof/>
      <w:color w:val="0D0D0D" w:themeColor="text1" w:themeTint="F2"/>
      <w:szCs w:val="20"/>
      <w:lang w:val="en-US"/>
    </w:rPr>
  </w:style>
  <w:style w:type="character" w:customStyle="1" w:styleId="IsiTeksArtikelChar">
    <w:name w:val="Isi Teks Artikel Char"/>
    <w:basedOn w:val="DefaultParagraphFont"/>
    <w:link w:val="IsiTeksArtikel"/>
    <w:rsid w:val="00EE4D22"/>
    <w:rPr>
      <w:rFonts w:ascii="Cambria" w:hAnsi="Cambria" w:cs="Times New Roman"/>
      <w:noProof/>
      <w:color w:val="0D0D0D" w:themeColor="text1" w:themeTint="F2"/>
      <w:szCs w:val="20"/>
      <w:lang w:val="en-US"/>
    </w:rPr>
  </w:style>
  <w:style w:type="paragraph" w:customStyle="1" w:styleId="JudulBAB">
    <w:name w:val="Judul BAB"/>
    <w:basedOn w:val="Normal"/>
    <w:link w:val="JudulBABChar"/>
    <w:rsid w:val="003E38BC"/>
    <w:pPr>
      <w:spacing w:after="0" w:line="240" w:lineRule="auto"/>
    </w:pPr>
    <w:rPr>
      <w:b/>
      <w:bCs/>
      <w:sz w:val="22"/>
      <w:szCs w:val="20"/>
    </w:rPr>
  </w:style>
  <w:style w:type="character" w:customStyle="1" w:styleId="JudulBABChar">
    <w:name w:val="Judul BAB Char"/>
    <w:basedOn w:val="DefaultParagraphFont"/>
    <w:link w:val="JudulBAB"/>
    <w:rsid w:val="003E38BC"/>
    <w:rPr>
      <w:rFonts w:ascii="Times New Roman" w:hAnsi="Times New Roman"/>
      <w:b/>
      <w:bCs/>
      <w:noProof/>
      <w:color w:val="0D0D0D" w:themeColor="text1" w:themeTint="F2"/>
      <w:szCs w:val="20"/>
      <w:lang w:val="en-US"/>
    </w:rPr>
  </w:style>
  <w:style w:type="character" w:customStyle="1" w:styleId="Heading2Char">
    <w:name w:val="Heading 2 Char"/>
    <w:basedOn w:val="DefaultParagraphFont"/>
    <w:link w:val="Heading2"/>
    <w:uiPriority w:val="9"/>
    <w:rsid w:val="003E38BC"/>
    <w:rPr>
      <w:rFonts w:ascii="Times New Roman" w:hAnsi="Times New Roman" w:cs="Times New Roman"/>
      <w:b/>
      <w:bCs/>
      <w:noProof/>
      <w:color w:val="0D0D0D" w:themeColor="text1" w:themeTint="F2"/>
      <w:szCs w:val="20"/>
      <w:lang w:val="en-US"/>
    </w:rPr>
  </w:style>
  <w:style w:type="paragraph" w:styleId="Caption">
    <w:name w:val="caption"/>
    <w:basedOn w:val="Normal"/>
    <w:next w:val="Normal"/>
    <w:uiPriority w:val="35"/>
    <w:unhideWhenUsed/>
    <w:qFormat/>
    <w:rsid w:val="003E38BC"/>
    <w:pPr>
      <w:spacing w:after="200" w:line="240" w:lineRule="auto"/>
    </w:pPr>
    <w:rPr>
      <w:i/>
      <w:iCs/>
      <w:color w:val="44546A" w:themeColor="text2"/>
      <w:sz w:val="18"/>
      <w:szCs w:val="18"/>
    </w:rPr>
  </w:style>
  <w:style w:type="paragraph" w:styleId="Footer">
    <w:name w:val="footer"/>
    <w:basedOn w:val="Normal"/>
    <w:link w:val="FooterChar"/>
    <w:uiPriority w:val="99"/>
    <w:unhideWhenUsed/>
    <w:rsid w:val="003E38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38BC"/>
    <w:rPr>
      <w:rFonts w:ascii="Times New Roman" w:hAnsi="Times New Roman"/>
      <w:noProof/>
      <w:color w:val="0D0D0D" w:themeColor="text1" w:themeTint="F2"/>
      <w:sz w:val="24"/>
      <w:lang w:val="en-US"/>
    </w:rPr>
  </w:style>
  <w:style w:type="paragraph" w:customStyle="1" w:styleId="DaftarPustaka">
    <w:name w:val="Daftar Pustaka"/>
    <w:basedOn w:val="Normal"/>
    <w:link w:val="DaftarPustakaChar"/>
    <w:qFormat/>
    <w:rsid w:val="00577787"/>
    <w:pPr>
      <w:spacing w:after="120" w:line="240" w:lineRule="auto"/>
      <w:ind w:left="567" w:hanging="567"/>
    </w:pPr>
    <w:rPr>
      <w:rFonts w:ascii="Cambria" w:hAnsi="Cambria"/>
      <w:sz w:val="20"/>
      <w:szCs w:val="20"/>
    </w:rPr>
  </w:style>
  <w:style w:type="character" w:customStyle="1" w:styleId="DaftarPustakaChar">
    <w:name w:val="Daftar Pustaka Char"/>
    <w:basedOn w:val="DefaultParagraphFont"/>
    <w:link w:val="DaftarPustaka"/>
    <w:rsid w:val="00577787"/>
    <w:rPr>
      <w:rFonts w:ascii="Cambria" w:hAnsi="Cambria"/>
      <w:noProof/>
      <w:color w:val="0D0D0D" w:themeColor="text1" w:themeTint="F2"/>
      <w:sz w:val="20"/>
      <w:szCs w:val="20"/>
      <w:lang w:val="en-US"/>
    </w:rPr>
  </w:style>
  <w:style w:type="character" w:styleId="UnresolvedMention">
    <w:name w:val="Unresolved Mention"/>
    <w:basedOn w:val="DefaultParagraphFont"/>
    <w:uiPriority w:val="99"/>
    <w:semiHidden/>
    <w:unhideWhenUsed/>
    <w:rsid w:val="00CD6AAB"/>
    <w:rPr>
      <w:color w:val="605E5C"/>
      <w:shd w:val="clear" w:color="auto" w:fill="E1DFDD"/>
    </w:rPr>
  </w:style>
  <w:style w:type="character" w:customStyle="1" w:styleId="Heading1Char">
    <w:name w:val="Heading 1 Char"/>
    <w:aliases w:val="Judul Inggris Char"/>
    <w:basedOn w:val="DefaultParagraphFont"/>
    <w:link w:val="Heading1"/>
    <w:uiPriority w:val="9"/>
    <w:rsid w:val="00303085"/>
    <w:rPr>
      <w:rFonts w:ascii="Cambria" w:hAnsi="Cambria"/>
      <w:b/>
      <w:bCs/>
      <w:i/>
      <w:iCs/>
      <w:noProof/>
      <w:color w:val="0D0D0D" w:themeColor="text1" w:themeTint="F2"/>
      <w:sz w:val="24"/>
      <w:lang w:val="en-US"/>
    </w:rPr>
  </w:style>
  <w:style w:type="paragraph" w:customStyle="1" w:styleId="JudulEnglish">
    <w:name w:val="Judul English"/>
    <w:basedOn w:val="Heading1"/>
    <w:link w:val="JudulEnglishChar"/>
    <w:qFormat/>
    <w:rsid w:val="00303085"/>
  </w:style>
  <w:style w:type="character" w:customStyle="1" w:styleId="JudulEnglishChar">
    <w:name w:val="Judul English Char"/>
    <w:basedOn w:val="Heading1Char"/>
    <w:link w:val="JudulEnglish"/>
    <w:rsid w:val="00303085"/>
    <w:rPr>
      <w:rFonts w:ascii="Cambria" w:hAnsi="Cambria"/>
      <w:b/>
      <w:bCs/>
      <w:i/>
      <w:iCs/>
      <w:noProof/>
      <w:color w:val="0D0D0D" w:themeColor="text1" w:themeTint="F2"/>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creativecommons.org/licenses/by-sa/4.0/"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1"/>
    <c:plotArea>
      <c:layout/>
      <c:pieChart>
        <c:varyColors val="1"/>
        <c:ser>
          <c:idx val="0"/>
          <c:order val="0"/>
          <c:tx>
            <c:strRef>
              <c:f>Sheet1!$B$1</c:f>
              <c:strCache>
                <c:ptCount val="1"/>
                <c:pt idx="0">
                  <c:v>Bobot Tulisan</c:v>
                </c:pt>
              </c:strCache>
            </c:strRef>
          </c:tx>
          <c:dPt>
            <c:idx val="0"/>
            <c:bubble3D val="0"/>
            <c:spPr>
              <a:solidFill>
                <a:srgbClr val="00B050"/>
              </a:solidFill>
            </c:spPr>
            <c:extLst>
              <c:ext xmlns:c16="http://schemas.microsoft.com/office/drawing/2014/chart" uri="{C3380CC4-5D6E-409C-BE32-E72D297353CC}">
                <c16:uniqueId val="{00000001-7693-433D-B73F-C23051436E46}"/>
              </c:ext>
            </c:extLst>
          </c:dPt>
          <c:dPt>
            <c:idx val="2"/>
            <c:bubble3D val="0"/>
            <c:spPr>
              <a:solidFill>
                <a:srgbClr val="00B0F0"/>
              </a:solidFill>
            </c:spPr>
            <c:extLst>
              <c:ext xmlns:c16="http://schemas.microsoft.com/office/drawing/2014/chart" uri="{C3380CC4-5D6E-409C-BE32-E72D297353CC}">
                <c16:uniqueId val="{00000003-7693-433D-B73F-C23051436E46}"/>
              </c:ext>
            </c:extLst>
          </c:dPt>
          <c:dLbls>
            <c:dLbl>
              <c:idx val="0"/>
              <c:layout>
                <c:manualLayout>
                  <c:x val="-3.6814792826458269E-2"/>
                  <c:y val="9.348430198560346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693-433D-B73F-C23051436E46}"/>
                </c:ext>
              </c:extLst>
            </c:dLbl>
            <c:dLbl>
              <c:idx val="2"/>
              <c:layout>
                <c:manualLayout>
                  <c:x val="-1.2050860664616695E-2"/>
                  <c:y val="-0.28010812922723438"/>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693-433D-B73F-C23051436E46}"/>
                </c:ext>
              </c:extLst>
            </c:dLbl>
            <c:dLbl>
              <c:idx val="3"/>
              <c:layout>
                <c:manualLayout>
                  <c:x val="-0.11295097855200138"/>
                  <c:y val="3.491430390031101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7693-433D-B73F-C23051436E46}"/>
                </c:ext>
              </c:extLst>
            </c:dLbl>
            <c:spPr>
              <a:noFill/>
              <a:ln>
                <a:noFill/>
              </a:ln>
              <a:effectLst/>
            </c:spPr>
            <c:txPr>
              <a:bodyPr/>
              <a:lstStyle/>
              <a:p>
                <a:pPr>
                  <a:defRPr sz="900">
                    <a:latin typeface="Times New Roman" pitchFamily="18" charset="0"/>
                    <a:cs typeface="Times New Roman" pitchFamily="18" charset="0"/>
                  </a:defRPr>
                </a:pPr>
                <a:endParaRPr lang="id-ID"/>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Sheet1!$A$2:$A$5</c:f>
              <c:strCache>
                <c:ptCount val="4"/>
                <c:pt idx="0">
                  <c:v>Pendahuluan</c:v>
                </c:pt>
                <c:pt idx="1">
                  <c:v>Metode</c:v>
                </c:pt>
                <c:pt idx="2">
                  <c:v>Hasil dan Pembahasan</c:v>
                </c:pt>
                <c:pt idx="3">
                  <c:v>Kesimpulan</c:v>
                </c:pt>
              </c:strCache>
            </c:strRef>
          </c:cat>
          <c:val>
            <c:numRef>
              <c:f>Sheet1!$B$2:$B$5</c:f>
              <c:numCache>
                <c:formatCode>0%</c:formatCode>
                <c:ptCount val="4"/>
                <c:pt idx="0">
                  <c:v>0.2</c:v>
                </c:pt>
                <c:pt idx="1">
                  <c:v>0.1</c:v>
                </c:pt>
                <c:pt idx="2">
                  <c:v>0.65</c:v>
                </c:pt>
                <c:pt idx="3">
                  <c:v>0.05</c:v>
                </c:pt>
              </c:numCache>
            </c:numRef>
          </c:val>
          <c:extLst>
            <c:ext xmlns:c16="http://schemas.microsoft.com/office/drawing/2014/chart" uri="{C3380CC4-5D6E-409C-BE32-E72D297353CC}">
              <c16:uniqueId val="{00000005-7693-433D-B73F-C23051436E46}"/>
            </c:ext>
          </c:extLst>
        </c:ser>
        <c:dLbls>
          <c:showLegendKey val="0"/>
          <c:showVal val="0"/>
          <c:showCatName val="1"/>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004E89-60E1-4E44-89BF-613BD4976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1590</Words>
  <Characters>9067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 2</dc:creator>
  <cp:keywords/>
  <dc:description/>
  <cp:lastModifiedBy>Reviewer</cp:lastModifiedBy>
  <cp:revision>2</cp:revision>
  <cp:lastPrinted>2025-03-19T13:13:00Z</cp:lastPrinted>
  <dcterms:created xsi:type="dcterms:W3CDTF">2026-01-15T11:54:00Z</dcterms:created>
  <dcterms:modified xsi:type="dcterms:W3CDTF">2026-01-15T11:54:00Z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http://www.zotero.org/styles/apa-5th-edition</vt:lpwstr>
  </property>
  <property fmtid="{D5CDD505-2E9C-101B-9397-08002B2CF9AE}" pid="5" name="Mendeley Recent Style Name 1_1">
    <vt:lpwstr>American Psychological Association 5th edition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http://www.zotero.org/styles/iop-conference-series-earth-and-environmental-science</vt:lpwstr>
  </property>
  <property fmtid="{D5CDD505-2E9C-101B-9397-08002B2CF9AE}" pid="17" name="Mendeley Recent Style Name 7_1">
    <vt:lpwstr>IOP Conference Series: Earth and Environmental Science</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http://www.zotero.org/styles/vancouver-superscript</vt:lpwstr>
  </property>
  <property fmtid="{D5CDD505-2E9C-101B-9397-08002B2CF9AE}" pid="21" name="Mendeley Recent Style Name 9_1">
    <vt:lpwstr>Vancouver (superscript)</vt:lpwstr>
  </property>
  <property fmtid="{D5CDD505-2E9C-101B-9397-08002B2CF9AE}" pid="22" name="Mendeley Document_1">
    <vt:lpwstr>True</vt:lpwstr>
  </property>
  <property fmtid="{D5CDD505-2E9C-101B-9397-08002B2CF9AE}" pid="23" name="Mendeley Unique User Id_1">
    <vt:lpwstr>9687ec1f-d3ff-32b0-9d39-ce731ae1fef1</vt:lpwstr>
  </property>
  <property fmtid="{D5CDD505-2E9C-101B-9397-08002B2CF9AE}" pid="24" name="Mendeley Citation Style_1">
    <vt:lpwstr>http://www.zotero.org/styles/apa</vt:lpwstr>
  </property>
</Properties>
</file>